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73" w:type="dxa"/>
        <w:tblLayout w:type="fixed"/>
        <w:tblLook w:val="0000" w:firstRow="0" w:lastRow="0" w:firstColumn="0" w:lastColumn="0" w:noHBand="0" w:noVBand="0"/>
      </w:tblPr>
      <w:tblGrid>
        <w:gridCol w:w="450"/>
        <w:gridCol w:w="1149"/>
        <w:gridCol w:w="1176"/>
        <w:gridCol w:w="5344"/>
        <w:gridCol w:w="1872"/>
      </w:tblGrid>
      <w:tr w:rsidR="0083442E" w:rsidTr="009524F1">
        <w:trPr>
          <w:cantSplit/>
          <w:trHeight w:val="699"/>
        </w:trPr>
        <w:tc>
          <w:tcPr>
            <w:tcW w:w="1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42E" w:rsidRDefault="00835774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656BFC4" wp14:editId="49078171">
                  <wp:extent cx="885825" cy="1149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1" r="-20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9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2E" w:rsidRDefault="0083442E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83442E" w:rsidRDefault="0083442E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83442E" w:rsidTr="009524F1">
        <w:trPr>
          <w:cantSplit/>
          <w:trHeight w:val="1160"/>
        </w:trPr>
        <w:tc>
          <w:tcPr>
            <w:tcW w:w="1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Default="0083442E">
            <w:pPr>
              <w:pStyle w:val="aa"/>
              <w:snapToGrid w:val="0"/>
              <w:jc w:val="center"/>
              <w:rPr>
                <w:rFonts w:eastAsia="Tahoma"/>
                <w:b/>
                <w:i/>
                <w:sz w:val="16"/>
                <w:szCs w:val="26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42E" w:rsidRDefault="0083442E">
            <w:pPr>
              <w:pStyle w:val="aa"/>
              <w:jc w:val="center"/>
            </w:pPr>
            <w:r>
              <w:rPr>
                <w:rFonts w:eastAsia="Tahoma"/>
                <w:b/>
                <w:sz w:val="28"/>
                <w:szCs w:val="28"/>
              </w:rPr>
              <w:t>Інформаційна картка</w:t>
            </w:r>
          </w:p>
          <w:p w:rsidR="00113019" w:rsidRPr="004626C0" w:rsidRDefault="004626C0" w:rsidP="009524F1">
            <w:pPr>
              <w:ind w:left="-99" w:right="-33" w:hanging="5"/>
              <w:jc w:val="center"/>
              <w:rPr>
                <w:b/>
                <w:sz w:val="28"/>
                <w:szCs w:val="28"/>
                <w:lang w:val="uk-UA"/>
              </w:rPr>
            </w:pPr>
            <w:r w:rsidRPr="004626C0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6C0" w:rsidRDefault="004626C0" w:rsidP="004626C0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626C0">
              <w:rPr>
                <w:b/>
                <w:color w:val="000000"/>
                <w:sz w:val="28"/>
                <w:szCs w:val="28"/>
                <w:shd w:val="clear" w:color="auto" w:fill="FFFFFF"/>
              </w:rPr>
              <w:t>00220</w:t>
            </w:r>
          </w:p>
          <w:p w:rsidR="009524F1" w:rsidRPr="009524F1" w:rsidRDefault="009524F1" w:rsidP="009524F1">
            <w:pPr>
              <w:ind w:right="-75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9524F1" w:rsidRDefault="00BF27BA" w:rsidP="009524F1">
            <w:pPr>
              <w:ind w:hanging="17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3442E" w:rsidRPr="004626C0">
              <w:rPr>
                <w:b/>
                <w:sz w:val="28"/>
                <w:szCs w:val="28"/>
                <w:lang w:val="uk-UA"/>
              </w:rPr>
              <w:t>ІК-</w:t>
            </w:r>
            <w:r w:rsidR="009524F1">
              <w:rPr>
                <w:b/>
                <w:sz w:val="28"/>
                <w:szCs w:val="28"/>
                <w:lang w:val="uk-UA"/>
              </w:rPr>
              <w:t>536</w:t>
            </w:r>
            <w:r w:rsidR="00113019" w:rsidRPr="004626C0">
              <w:rPr>
                <w:b/>
                <w:sz w:val="28"/>
                <w:szCs w:val="28"/>
                <w:lang w:val="en-US"/>
              </w:rPr>
              <w:t>/11/</w:t>
            </w:r>
            <w:r w:rsidR="009524F1">
              <w:rPr>
                <w:b/>
                <w:sz w:val="28"/>
                <w:szCs w:val="28"/>
                <w:lang w:val="uk-UA"/>
              </w:rPr>
              <w:t>124</w:t>
            </w:r>
          </w:p>
          <w:p w:rsidR="0083442E" w:rsidRPr="00113019" w:rsidRDefault="00C57A23" w:rsidP="009524F1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113019" w:rsidRPr="004626C0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83442E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Default="0083442E">
            <w:pPr>
              <w:jc w:val="both"/>
            </w:pPr>
            <w:r>
              <w:rPr>
                <w:color w:val="000000"/>
                <w:sz w:val="23"/>
                <w:szCs w:val="23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Default="0083442E">
            <w:r>
              <w:rPr>
                <w:color w:val="000000"/>
                <w:sz w:val="23"/>
                <w:szCs w:val="23"/>
                <w:lang w:val="uk-UA"/>
              </w:rPr>
              <w:t>Орган, що надає послугу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2E" w:rsidRDefault="0083442E">
            <w:pPr>
              <w:pStyle w:val="ab"/>
              <w:ind w:left="-33" w:right="-1"/>
              <w:jc w:val="both"/>
            </w:pPr>
            <w:r>
              <w:rPr>
                <w:bCs/>
                <w:color w:val="000000"/>
                <w:sz w:val="23"/>
                <w:szCs w:val="2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83442E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Default="0083442E">
            <w:pPr>
              <w:jc w:val="both"/>
            </w:pPr>
            <w:r>
              <w:rPr>
                <w:color w:val="000000"/>
                <w:sz w:val="23"/>
                <w:szCs w:val="23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Pr="00043D87" w:rsidRDefault="0083442E">
            <w:r w:rsidRPr="00043D87">
              <w:rPr>
                <w:color w:val="000000"/>
                <w:sz w:val="23"/>
                <w:szCs w:val="2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2E" w:rsidRPr="00043D87" w:rsidRDefault="0083442E">
            <w:pPr>
              <w:snapToGrid w:val="0"/>
              <w:jc w:val="both"/>
              <w:rPr>
                <w:color w:val="000000" w:themeColor="text1"/>
              </w:rPr>
            </w:pPr>
            <w:r w:rsidRPr="00043D87">
              <w:rPr>
                <w:color w:val="000000" w:themeColor="text1"/>
                <w:spacing w:val="-3"/>
                <w:sz w:val="23"/>
                <w:szCs w:val="23"/>
                <w:lang w:val="uk-UA"/>
              </w:rPr>
              <w:t>Департамент соціальної політики Луцької міської ради</w:t>
            </w:r>
            <w:r w:rsidRPr="00043D87">
              <w:rPr>
                <w:color w:val="000000" w:themeColor="text1"/>
                <w:sz w:val="23"/>
                <w:szCs w:val="23"/>
                <w:lang w:val="uk-UA"/>
              </w:rPr>
              <w:t xml:space="preserve"> </w:t>
            </w:r>
          </w:p>
          <w:p w:rsidR="0083442E" w:rsidRPr="00043D87" w:rsidRDefault="0083442E">
            <w:pPr>
              <w:snapToGrid w:val="0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043D87">
              <w:rPr>
                <w:color w:val="000000" w:themeColor="text1"/>
                <w:sz w:val="23"/>
                <w:szCs w:val="23"/>
                <w:lang w:val="uk-UA"/>
              </w:rPr>
              <w:t>пр-т</w:t>
            </w:r>
            <w:proofErr w:type="spellEnd"/>
            <w:r w:rsidRPr="00043D87">
              <w:rPr>
                <w:color w:val="000000" w:themeColor="text1"/>
                <w:sz w:val="23"/>
                <w:szCs w:val="23"/>
                <w:lang w:val="uk-UA"/>
              </w:rPr>
              <w:t xml:space="preserve"> Волі, 4а, </w:t>
            </w:r>
            <w:proofErr w:type="spellStart"/>
            <w:r w:rsidRPr="00043D87">
              <w:rPr>
                <w:color w:val="000000" w:themeColor="text1"/>
                <w:sz w:val="23"/>
                <w:szCs w:val="23"/>
                <w:lang w:val="uk-UA"/>
              </w:rPr>
              <w:t>каб</w:t>
            </w:r>
            <w:proofErr w:type="spellEnd"/>
            <w:r w:rsidRPr="00043D87">
              <w:rPr>
                <w:color w:val="000000" w:themeColor="text1"/>
                <w:sz w:val="23"/>
                <w:szCs w:val="23"/>
                <w:lang w:val="uk-UA"/>
              </w:rPr>
              <w:t>. 111  тел. (0332) 281 000</w:t>
            </w:r>
          </w:p>
          <w:p w:rsidR="0083442E" w:rsidRPr="00043D87" w:rsidRDefault="0083442E">
            <w:pPr>
              <w:snapToGrid w:val="0"/>
              <w:jc w:val="both"/>
              <w:rPr>
                <w:color w:val="000000" w:themeColor="text1"/>
                <w:sz w:val="23"/>
                <w:szCs w:val="23"/>
                <w:lang w:val="uk-UA"/>
              </w:rPr>
            </w:pPr>
            <w:r w:rsidRPr="00043D87">
              <w:rPr>
                <w:color w:val="000000" w:themeColor="text1"/>
                <w:sz w:val="23"/>
                <w:szCs w:val="23"/>
                <w:lang w:val="uk-UA"/>
              </w:rPr>
              <w:t>http://social.lutsk.ua/ e-</w:t>
            </w:r>
            <w:proofErr w:type="spellStart"/>
            <w:r w:rsidRPr="00043D87">
              <w:rPr>
                <w:color w:val="000000" w:themeColor="text1"/>
                <w:sz w:val="23"/>
                <w:szCs w:val="23"/>
                <w:lang w:val="uk-UA"/>
              </w:rPr>
              <w:t>mail</w:t>
            </w:r>
            <w:proofErr w:type="spellEnd"/>
            <w:r w:rsidRPr="00043D87">
              <w:rPr>
                <w:color w:val="000000" w:themeColor="text1"/>
                <w:sz w:val="23"/>
                <w:szCs w:val="23"/>
                <w:lang w:val="uk-UA"/>
              </w:rPr>
              <w:t xml:space="preserve">: </w:t>
            </w:r>
            <w:hyperlink r:id="rId6" w:history="1">
              <w:r w:rsidRPr="00043D87">
                <w:rPr>
                  <w:rStyle w:val="a3"/>
                  <w:color w:val="000000" w:themeColor="text1"/>
                  <w:sz w:val="23"/>
                  <w:szCs w:val="23"/>
                  <w:u w:val="none"/>
                  <w:lang w:val="uk-UA"/>
                </w:rPr>
                <w:t>dsp@lutskrada.gov.ua</w:t>
              </w:r>
            </w:hyperlink>
          </w:p>
          <w:p w:rsidR="0083442E" w:rsidRPr="00043D87" w:rsidRDefault="0083442E">
            <w:pPr>
              <w:tabs>
                <w:tab w:val="left" w:pos="2188"/>
              </w:tabs>
              <w:jc w:val="both"/>
              <w:rPr>
                <w:color w:val="000000" w:themeColor="text1"/>
              </w:rPr>
            </w:pPr>
            <w:r w:rsidRPr="00043D87">
              <w:rPr>
                <w:color w:val="000000" w:themeColor="text1"/>
                <w:sz w:val="23"/>
                <w:szCs w:val="23"/>
                <w:lang w:val="uk-UA"/>
              </w:rPr>
              <w:t>Понеділок, четвер:  08.30 – 13.00, 13.45 - 17.30</w:t>
            </w:r>
          </w:p>
          <w:p w:rsidR="0083442E" w:rsidRPr="00043D87" w:rsidRDefault="0083442E">
            <w:pPr>
              <w:tabs>
                <w:tab w:val="left" w:pos="2188"/>
              </w:tabs>
              <w:jc w:val="both"/>
              <w:rPr>
                <w:color w:val="000000" w:themeColor="text1"/>
              </w:rPr>
            </w:pPr>
            <w:r w:rsidRPr="00043D87">
              <w:rPr>
                <w:color w:val="000000" w:themeColor="text1"/>
                <w:sz w:val="23"/>
                <w:szCs w:val="23"/>
                <w:lang w:val="uk-UA"/>
              </w:rPr>
              <w:t xml:space="preserve">Вівторок, п’ятниця: 08.30 – 13.00        </w:t>
            </w:r>
          </w:p>
        </w:tc>
      </w:tr>
      <w:tr w:rsidR="0083442E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Default="0083442E">
            <w:pPr>
              <w:jc w:val="both"/>
            </w:pPr>
            <w:r>
              <w:rPr>
                <w:color w:val="000000"/>
                <w:sz w:val="23"/>
                <w:szCs w:val="23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Default="0083442E">
            <w:r>
              <w:rPr>
                <w:color w:val="000000"/>
                <w:sz w:val="23"/>
                <w:szCs w:val="2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2E" w:rsidRPr="004626C0" w:rsidRDefault="008344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color w:val="000000" w:themeColor="text1"/>
              </w:rPr>
            </w:pPr>
            <w:r w:rsidRPr="004626C0">
              <w:rPr>
                <w:color w:val="000000" w:themeColor="text1"/>
                <w:lang w:val="uk-UA"/>
              </w:rPr>
              <w:t>1.</w:t>
            </w:r>
            <w:r w:rsidR="004626C0" w:rsidRPr="004626C0">
              <w:rPr>
                <w:color w:val="000000" w:themeColor="text1"/>
                <w:lang w:val="uk-UA" w:eastAsia="uk-UA"/>
              </w:rPr>
              <w:t>Заява особи з інвалідністю внаслідок війни та прирівняної до неї особи про виплату грошової компенсації вартості проїзду до санаторно-курортного закладу і назад</w:t>
            </w:r>
            <w:r w:rsidR="004626C0" w:rsidRPr="004626C0">
              <w:rPr>
                <w:color w:val="000000" w:themeColor="text1"/>
                <w:lang w:val="uk-UA"/>
              </w:rPr>
              <w:t xml:space="preserve"> </w:t>
            </w:r>
            <w:r w:rsidRPr="004626C0">
              <w:rPr>
                <w:color w:val="000000" w:themeColor="text1"/>
                <w:shd w:val="clear" w:color="auto" w:fill="FFFFFF"/>
                <w:lang w:val="uk-UA"/>
              </w:rPr>
              <w:t>(встановленого зразка).</w:t>
            </w:r>
          </w:p>
          <w:p w:rsidR="004626C0" w:rsidRPr="004626C0" w:rsidRDefault="0083442E" w:rsidP="004626C0">
            <w:pPr>
              <w:shd w:val="clear" w:color="auto" w:fill="FFFFFF"/>
              <w:suppressAutoHyphens w:val="0"/>
              <w:rPr>
                <w:color w:val="000000" w:themeColor="text1"/>
                <w:lang w:val="uk-UA" w:eastAsia="uk-UA"/>
              </w:rPr>
            </w:pPr>
            <w:r w:rsidRPr="004626C0">
              <w:rPr>
                <w:color w:val="000000" w:themeColor="text1"/>
                <w:lang w:val="uk-UA"/>
              </w:rPr>
              <w:t>2.</w:t>
            </w:r>
            <w:r w:rsidR="004626C0" w:rsidRPr="004626C0">
              <w:rPr>
                <w:color w:val="000000" w:themeColor="text1"/>
                <w:lang w:val="uk-UA" w:eastAsia="uk-UA"/>
              </w:rPr>
              <w:t xml:space="preserve">Документ що засвідчує проходження особою з інвалідністю внаслідок війни санаторно-курортного лікування (зворотній талон від путівки). </w:t>
            </w:r>
          </w:p>
          <w:p w:rsidR="004626C0" w:rsidRPr="004626C0" w:rsidRDefault="004626C0" w:rsidP="004626C0">
            <w:pPr>
              <w:shd w:val="clear" w:color="auto" w:fill="FFFFFF"/>
              <w:suppressAutoHyphens w:val="0"/>
              <w:rPr>
                <w:color w:val="000000" w:themeColor="text1"/>
                <w:lang w:val="uk-UA" w:eastAsia="uk-UA"/>
              </w:rPr>
            </w:pPr>
            <w:r w:rsidRPr="004626C0">
              <w:rPr>
                <w:color w:val="000000" w:themeColor="text1"/>
                <w:lang w:val="uk-UA" w:eastAsia="uk-UA"/>
              </w:rPr>
              <w:t>3.Посвідчення особи з інвалідністю внаслідок війни та прирівняної до неї особи, що підтверджує належність до даної категорії осіб</w:t>
            </w:r>
            <w:r>
              <w:rPr>
                <w:color w:val="000000" w:themeColor="text1"/>
                <w:lang w:val="uk-UA" w:eastAsia="uk-UA"/>
              </w:rPr>
              <w:t>.</w:t>
            </w:r>
          </w:p>
          <w:p w:rsidR="004626C0" w:rsidRPr="004626C0" w:rsidRDefault="004626C0" w:rsidP="004626C0">
            <w:pPr>
              <w:shd w:val="clear" w:color="auto" w:fill="FFFFFF"/>
              <w:suppressAutoHyphens w:val="0"/>
              <w:rPr>
                <w:color w:val="000000" w:themeColor="text1"/>
                <w:lang w:val="uk-UA" w:eastAsia="uk-UA"/>
              </w:rPr>
            </w:pPr>
            <w:r w:rsidRPr="004626C0">
              <w:rPr>
                <w:color w:val="000000" w:themeColor="text1"/>
                <w:lang w:val="uk-UA" w:eastAsia="uk-UA"/>
              </w:rPr>
              <w:t>4.Проїзні квитки, що засвідчують проїзд до санаторно-курортного закладу і назад</w:t>
            </w:r>
            <w:r>
              <w:rPr>
                <w:color w:val="000000" w:themeColor="text1"/>
                <w:lang w:val="uk-UA" w:eastAsia="uk-UA"/>
              </w:rPr>
              <w:t>.</w:t>
            </w:r>
          </w:p>
          <w:p w:rsidR="0083442E" w:rsidRPr="004626C0" w:rsidRDefault="004626C0">
            <w:pPr>
              <w:widowControl w:val="0"/>
              <w:shd w:val="clear" w:color="auto" w:fill="FFFFFF"/>
              <w:autoSpaceDE w:val="0"/>
              <w:ind w:right="-108"/>
              <w:jc w:val="both"/>
              <w:rPr>
                <w:color w:val="000000" w:themeColor="text1"/>
              </w:rPr>
            </w:pPr>
            <w:r w:rsidRPr="004626C0">
              <w:rPr>
                <w:color w:val="000000" w:themeColor="text1"/>
                <w:lang w:val="uk-UA"/>
              </w:rPr>
              <w:t>5.</w:t>
            </w:r>
            <w:r w:rsidR="00113019" w:rsidRPr="004626C0">
              <w:rPr>
                <w:color w:val="000000" w:themeColor="text1"/>
                <w:lang w:val="uk-UA"/>
              </w:rPr>
              <w:t xml:space="preserve">Паспорт  громадянина України заявника </w:t>
            </w:r>
            <w:r w:rsidR="00113019" w:rsidRPr="004626C0">
              <w:rPr>
                <w:color w:val="000000" w:themeColor="text1"/>
                <w:spacing w:val="1"/>
                <w:shd w:val="clear" w:color="auto" w:fill="FFFFFF"/>
                <w:lang w:val="uk-UA"/>
              </w:rPr>
              <w:t xml:space="preserve">(документ, що підтверджує реєстрацію місця проживання, у разі подання ID-картки) </w:t>
            </w:r>
            <w:r w:rsidR="00113019" w:rsidRPr="004626C0">
              <w:rPr>
                <w:color w:val="000000" w:themeColor="text1"/>
                <w:lang w:val="uk-UA"/>
              </w:rPr>
              <w:t>(оригінал та копія).</w:t>
            </w:r>
          </w:p>
          <w:p w:rsidR="004626C0" w:rsidRPr="004626C0" w:rsidRDefault="004626C0">
            <w:pPr>
              <w:jc w:val="both"/>
              <w:rPr>
                <w:color w:val="000000" w:themeColor="text1"/>
                <w:spacing w:val="-2"/>
                <w:shd w:val="clear" w:color="auto" w:fill="FFFFFF"/>
                <w:lang w:val="uk-UA"/>
              </w:rPr>
            </w:pPr>
            <w:r w:rsidRPr="004626C0">
              <w:rPr>
                <w:color w:val="000000" w:themeColor="text1"/>
                <w:lang w:val="uk-UA"/>
              </w:rPr>
              <w:t>6.</w:t>
            </w:r>
            <w:r w:rsidRPr="004626C0">
              <w:rPr>
                <w:color w:val="000000" w:themeColor="text1"/>
                <w:spacing w:val="-2"/>
                <w:shd w:val="clear" w:color="auto" w:fill="FFFFFF"/>
                <w:lang w:val="uk-UA"/>
              </w:rPr>
              <w:t>Довідка про присвоєння реєстраційного номера облікової картки платника податків з Державного реєстру фізичних осіб – платників податків (оригінал та копія).</w:t>
            </w:r>
          </w:p>
          <w:p w:rsidR="004626C0" w:rsidRPr="004626C0" w:rsidRDefault="004626C0" w:rsidP="004626C0">
            <w:pPr>
              <w:jc w:val="both"/>
              <w:rPr>
                <w:color w:val="000000" w:themeColor="text1"/>
                <w:lang w:val="uk-UA"/>
              </w:rPr>
            </w:pPr>
            <w:r w:rsidRPr="004626C0">
              <w:rPr>
                <w:color w:val="000000" w:themeColor="text1"/>
                <w:lang w:val="uk-UA"/>
              </w:rPr>
              <w:t>7.</w:t>
            </w:r>
            <w:r w:rsidR="00113019" w:rsidRPr="004626C0">
              <w:rPr>
                <w:color w:val="000000" w:themeColor="text1"/>
                <w:lang w:val="uk-UA"/>
              </w:rPr>
              <w:t>Рахунок в установі уповноваженого банку.</w:t>
            </w:r>
          </w:p>
        </w:tc>
      </w:tr>
      <w:tr w:rsidR="0083442E">
        <w:trPr>
          <w:trHeight w:val="13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Default="0083442E">
            <w:pPr>
              <w:jc w:val="both"/>
            </w:pPr>
            <w:r>
              <w:rPr>
                <w:color w:val="000000"/>
                <w:sz w:val="23"/>
                <w:szCs w:val="23"/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Default="0083442E">
            <w:r>
              <w:rPr>
                <w:color w:val="000000"/>
                <w:sz w:val="23"/>
                <w:szCs w:val="23"/>
                <w:lang w:val="uk-UA"/>
              </w:rPr>
              <w:t xml:space="preserve">Оплата 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2E" w:rsidRPr="00581717" w:rsidRDefault="0083442E">
            <w:pPr>
              <w:jc w:val="both"/>
            </w:pPr>
            <w:r w:rsidRPr="00581717">
              <w:rPr>
                <w:sz w:val="23"/>
                <w:szCs w:val="23"/>
                <w:lang w:val="uk-UA"/>
              </w:rPr>
              <w:t>Безоплатно</w:t>
            </w:r>
          </w:p>
        </w:tc>
      </w:tr>
      <w:tr w:rsidR="0083442E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Default="0083442E">
            <w:pPr>
              <w:jc w:val="both"/>
            </w:pPr>
            <w:r>
              <w:rPr>
                <w:color w:val="000000"/>
                <w:sz w:val="23"/>
                <w:szCs w:val="23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Default="0083442E">
            <w:r>
              <w:rPr>
                <w:sz w:val="23"/>
                <w:szCs w:val="23"/>
                <w:lang w:val="uk-UA"/>
              </w:rPr>
              <w:t>Результат послуги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2E" w:rsidRPr="005F57AD" w:rsidRDefault="0083442E">
            <w:pPr>
              <w:snapToGrid w:val="0"/>
              <w:jc w:val="both"/>
            </w:pPr>
            <w:r w:rsidRPr="005F57AD">
              <w:rPr>
                <w:bCs/>
                <w:lang w:val="uk-UA"/>
              </w:rPr>
              <w:t>1.Призначення компенсації.</w:t>
            </w:r>
          </w:p>
          <w:p w:rsidR="0083442E" w:rsidRPr="005F57AD" w:rsidRDefault="0083442E" w:rsidP="00113019">
            <w:pPr>
              <w:snapToGrid w:val="0"/>
              <w:jc w:val="both"/>
            </w:pPr>
            <w:r w:rsidRPr="005F57AD">
              <w:rPr>
                <w:lang w:val="uk-UA"/>
              </w:rPr>
              <w:t xml:space="preserve">2.Відмова у призначенні </w:t>
            </w:r>
            <w:r w:rsidRPr="005F57AD">
              <w:rPr>
                <w:bCs/>
                <w:lang w:val="uk-UA"/>
              </w:rPr>
              <w:t xml:space="preserve"> компенсації.</w:t>
            </w:r>
          </w:p>
        </w:tc>
      </w:tr>
      <w:tr w:rsidR="0083442E">
        <w:trPr>
          <w:trHeight w:val="2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Default="0083442E">
            <w:pPr>
              <w:jc w:val="both"/>
            </w:pPr>
            <w:r>
              <w:rPr>
                <w:color w:val="000000"/>
                <w:sz w:val="23"/>
                <w:szCs w:val="23"/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Default="0083442E">
            <w:r>
              <w:rPr>
                <w:color w:val="000000"/>
                <w:sz w:val="23"/>
                <w:szCs w:val="23"/>
                <w:lang w:val="uk-UA"/>
              </w:rPr>
              <w:t>Термін виконання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2E" w:rsidRPr="005F57AD" w:rsidRDefault="0083442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 w:rsidRPr="005F57AD">
              <w:rPr>
                <w:lang w:val="uk-UA"/>
              </w:rPr>
              <w:t>30 календарних днів</w:t>
            </w:r>
          </w:p>
        </w:tc>
      </w:tr>
      <w:tr w:rsidR="0083442E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Default="0083442E">
            <w:pPr>
              <w:ind w:right="-108"/>
              <w:jc w:val="both"/>
            </w:pPr>
            <w:r>
              <w:rPr>
                <w:color w:val="000000"/>
                <w:sz w:val="23"/>
                <w:szCs w:val="23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Default="0083442E">
            <w:r>
              <w:rPr>
                <w:color w:val="000000"/>
                <w:sz w:val="23"/>
                <w:szCs w:val="23"/>
                <w:lang w:val="uk-UA"/>
              </w:rPr>
              <w:t>Спосіб отримання відповіді (результату)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2E" w:rsidRPr="005F57AD" w:rsidRDefault="0083442E">
            <w:pPr>
              <w:jc w:val="both"/>
            </w:pPr>
            <w:r w:rsidRPr="005F57AD">
              <w:rPr>
                <w:lang w:val="uk-UA"/>
              </w:rPr>
              <w:t>1.Зарахування коштів на  особовий рахунок в установі банку.</w:t>
            </w:r>
          </w:p>
          <w:p w:rsidR="0083442E" w:rsidRPr="005F57AD" w:rsidRDefault="008344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 w:rsidRPr="005F57AD">
              <w:rPr>
                <w:spacing w:val="-4"/>
                <w:lang w:val="uk-UA"/>
              </w:rPr>
              <w:t>2.П</w:t>
            </w:r>
            <w:r w:rsidRPr="005F57AD">
              <w:rPr>
                <w:spacing w:val="-3"/>
                <w:lang w:val="uk-UA"/>
              </w:rPr>
              <w:t>оштою, або е</w:t>
            </w:r>
            <w:r w:rsidRPr="005F57AD">
              <w:rPr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83442E" w:rsidRPr="00C57A23">
        <w:trPr>
          <w:trHeight w:val="33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Default="0083442E">
            <w:pPr>
              <w:ind w:right="-108"/>
              <w:jc w:val="both"/>
            </w:pPr>
            <w:r>
              <w:rPr>
                <w:color w:val="000000"/>
                <w:sz w:val="23"/>
                <w:szCs w:val="23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42E" w:rsidRDefault="0083442E">
            <w:r>
              <w:rPr>
                <w:color w:val="000000"/>
                <w:sz w:val="23"/>
                <w:szCs w:val="23"/>
                <w:lang w:val="uk-UA"/>
              </w:rPr>
              <w:t>Законодавчо-нормативна основа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6C0" w:rsidRDefault="0083442E" w:rsidP="003126CA">
            <w:pPr>
              <w:shd w:val="clear" w:color="auto" w:fill="FFFFFF"/>
              <w:snapToGrid w:val="0"/>
              <w:ind w:left="-53" w:hanging="5"/>
              <w:jc w:val="both"/>
              <w:rPr>
                <w:spacing w:val="-3"/>
                <w:lang w:val="uk-UA"/>
              </w:rPr>
            </w:pPr>
            <w:r w:rsidRPr="005F57AD">
              <w:rPr>
                <w:spacing w:val="-3"/>
                <w:lang w:val="uk-UA"/>
              </w:rPr>
              <w:t>1.</w:t>
            </w:r>
            <w:r w:rsidR="004626C0" w:rsidRPr="004626C0">
              <w:rPr>
                <w:spacing w:val="-3"/>
                <w:lang w:val="uk-UA"/>
              </w:rPr>
              <w:t>Закон України "Про статус ветеранів війни, гарантії їх соціального захисту"</w:t>
            </w:r>
            <w:r w:rsidR="004626C0">
              <w:rPr>
                <w:spacing w:val="-3"/>
                <w:lang w:val="uk-UA"/>
              </w:rPr>
              <w:t>.</w:t>
            </w:r>
          </w:p>
          <w:p w:rsidR="004626C0" w:rsidRDefault="00581717" w:rsidP="003126CA">
            <w:pPr>
              <w:shd w:val="clear" w:color="auto" w:fill="FFFFFF"/>
              <w:ind w:left="-53" w:hanging="5"/>
              <w:jc w:val="both"/>
              <w:rPr>
                <w:color w:val="212529"/>
                <w:lang w:val="uk-UA"/>
              </w:rPr>
            </w:pPr>
            <w:r w:rsidRPr="005F57AD">
              <w:rPr>
                <w:spacing w:val="-3"/>
                <w:lang w:val="uk-UA"/>
              </w:rPr>
              <w:t>2.</w:t>
            </w:r>
            <w:hyperlink r:id="rId7" w:anchor="Text" w:tgtFrame="_blank" w:history="1">
              <w:r w:rsidR="004626C0" w:rsidRPr="004626C0">
                <w:rPr>
                  <w:rStyle w:val="a3"/>
                  <w:color w:val="000000"/>
                  <w:u w:val="none"/>
                  <w:lang w:val="uk-UA"/>
                </w:rPr>
                <w:t>Постанова Кабінету Міністрів України від 25.11.2015 №969 "Про внесення змін до порядків, затверджених постановами Кабінету Міністрів України від 17 червня 20</w:t>
              </w:r>
              <w:r w:rsidR="003126CA">
                <w:rPr>
                  <w:rStyle w:val="a3"/>
                  <w:color w:val="000000"/>
                  <w:u w:val="none"/>
                  <w:lang w:val="uk-UA"/>
                </w:rPr>
                <w:t>04 р. № 785 і від 7 лютого 2007 </w:t>
              </w:r>
              <w:r w:rsidR="004626C0" w:rsidRPr="004626C0">
                <w:rPr>
                  <w:rStyle w:val="a3"/>
                  <w:color w:val="000000"/>
                  <w:u w:val="none"/>
                  <w:lang w:val="uk-UA"/>
                </w:rPr>
                <w:t>р. № 150"</w:t>
              </w:r>
            </w:hyperlink>
            <w:r w:rsidR="003126CA">
              <w:rPr>
                <w:color w:val="212529"/>
                <w:lang w:val="uk-UA"/>
              </w:rPr>
              <w:t>.</w:t>
            </w:r>
          </w:p>
          <w:p w:rsidR="003126CA" w:rsidRDefault="003126CA" w:rsidP="003126CA">
            <w:pPr>
              <w:shd w:val="clear" w:color="auto" w:fill="FFFFFF"/>
              <w:ind w:left="-53" w:hanging="5"/>
              <w:jc w:val="both"/>
              <w:rPr>
                <w:color w:val="212529"/>
                <w:lang w:val="uk-UA"/>
              </w:rPr>
            </w:pPr>
            <w:r>
              <w:rPr>
                <w:color w:val="212529"/>
                <w:lang w:val="uk-UA"/>
              </w:rPr>
              <w:t>3.</w:t>
            </w:r>
            <w:hyperlink r:id="rId8" w:anchor="Text" w:tgtFrame="_blank" w:history="1">
              <w:r w:rsidRPr="004626C0">
                <w:rPr>
                  <w:rStyle w:val="a3"/>
                  <w:color w:val="000000"/>
                  <w:u w:val="none"/>
                  <w:lang w:val="uk-UA"/>
                </w:rPr>
                <w:t xml:space="preserve">Постанова </w:t>
              </w:r>
              <w:r w:rsidRPr="003126CA">
                <w:rPr>
                  <w:rStyle w:val="a3"/>
                  <w:color w:val="000000"/>
                  <w:u w:val="none"/>
                  <w:lang w:val="uk-UA"/>
                </w:rPr>
                <w:t xml:space="preserve">Кабінету Міністрів України </w:t>
              </w:r>
              <w:r w:rsidRPr="004626C0">
                <w:rPr>
                  <w:rStyle w:val="a3"/>
                  <w:color w:val="000000"/>
                  <w:u w:val="none"/>
                  <w:lang w:val="uk-UA"/>
                </w:rPr>
                <w:t xml:space="preserve">від 22.02.2006 №187 "Про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</w:t>
              </w:r>
              <w:proofErr w:type="spellStart"/>
              <w:r w:rsidRPr="004626C0">
                <w:rPr>
                  <w:rStyle w:val="a3"/>
                  <w:color w:val="000000"/>
                  <w:u w:val="none"/>
                  <w:lang w:val="uk-UA"/>
                </w:rPr>
                <w:t>районних</w:t>
              </w:r>
              <w:proofErr w:type="spellEnd"/>
              <w:r w:rsidRPr="004626C0">
                <w:rPr>
                  <w:rStyle w:val="a3"/>
                  <w:color w:val="000000"/>
                  <w:u w:val="none"/>
                  <w:lang w:val="uk-UA"/>
                </w:rPr>
                <w:t xml:space="preserve"> у м. Києві держадміністрацій, виконавчими органами міських, районних у містах (у разі їх утворення (крім м. Києва) рад"</w:t>
              </w:r>
            </w:hyperlink>
            <w:r>
              <w:rPr>
                <w:color w:val="212529"/>
                <w:lang w:val="uk-UA"/>
              </w:rPr>
              <w:t>.</w:t>
            </w:r>
          </w:p>
          <w:p w:rsidR="003126CA" w:rsidRDefault="003126CA" w:rsidP="003126CA">
            <w:pPr>
              <w:shd w:val="clear" w:color="auto" w:fill="FFFFFF"/>
              <w:ind w:left="-53" w:hanging="5"/>
              <w:jc w:val="both"/>
              <w:rPr>
                <w:color w:val="212529"/>
                <w:lang w:val="uk-UA"/>
              </w:rPr>
            </w:pPr>
            <w:r>
              <w:rPr>
                <w:color w:val="212529"/>
                <w:lang w:val="uk-UA"/>
              </w:rPr>
              <w:t>4.</w:t>
            </w:r>
            <w:hyperlink r:id="rId9" w:tgtFrame="_blank" w:history="1">
              <w:r w:rsidRPr="004626C0">
                <w:rPr>
                  <w:rStyle w:val="a3"/>
                  <w:color w:val="000000"/>
                  <w:u w:val="none"/>
                  <w:lang w:val="uk-UA"/>
                </w:rPr>
                <w:t xml:space="preserve">Постанова </w:t>
              </w:r>
              <w:r w:rsidRPr="003126CA">
                <w:rPr>
                  <w:rStyle w:val="a3"/>
                  <w:color w:val="000000"/>
                  <w:u w:val="none"/>
                  <w:lang w:val="uk-UA"/>
                </w:rPr>
                <w:t>Кабінету Міністрів України</w:t>
              </w:r>
              <w:r w:rsidRPr="004626C0">
                <w:rPr>
                  <w:rStyle w:val="a3"/>
                  <w:color w:val="000000"/>
                  <w:u w:val="none"/>
                  <w:lang w:val="uk-UA"/>
                </w:rPr>
                <w:t xml:space="preserve"> від 17.06.2004 №785 "Про затвердження Порядку виплати грошової компенсації вартості санаторно-курортного лікування деяким категоріям </w:t>
              </w:r>
              <w:proofErr w:type="spellStart"/>
              <w:r w:rsidRPr="004626C0">
                <w:rPr>
                  <w:rStyle w:val="a3"/>
                  <w:color w:val="000000"/>
                  <w:u w:val="none"/>
                  <w:lang w:val="uk-UA"/>
                </w:rPr>
                <w:t>громадянˮ</w:t>
              </w:r>
              <w:proofErr w:type="spellEnd"/>
            </w:hyperlink>
            <w:r>
              <w:rPr>
                <w:color w:val="212529"/>
                <w:lang w:val="uk-UA"/>
              </w:rPr>
              <w:t>.</w:t>
            </w:r>
          </w:p>
          <w:p w:rsidR="003126CA" w:rsidRDefault="003126CA" w:rsidP="003126CA">
            <w:pPr>
              <w:shd w:val="clear" w:color="auto" w:fill="FFFFFF"/>
              <w:ind w:left="-53" w:hanging="5"/>
              <w:jc w:val="both"/>
              <w:rPr>
                <w:color w:val="212529"/>
                <w:lang w:val="uk-UA"/>
              </w:rPr>
            </w:pPr>
            <w:r>
              <w:rPr>
                <w:color w:val="212529"/>
                <w:lang w:val="uk-UA"/>
              </w:rPr>
              <w:t>5.</w:t>
            </w:r>
            <w:hyperlink r:id="rId10" w:tgtFrame="_blank" w:history="1">
              <w:r w:rsidRPr="004626C0">
                <w:rPr>
                  <w:rStyle w:val="a3"/>
                  <w:color w:val="000000"/>
                  <w:u w:val="none"/>
                  <w:lang w:val="uk-UA"/>
                </w:rPr>
                <w:t xml:space="preserve">Постанова </w:t>
              </w:r>
              <w:r w:rsidRPr="003126CA">
                <w:rPr>
                  <w:rStyle w:val="a3"/>
                  <w:color w:val="000000"/>
                  <w:u w:val="none"/>
                  <w:lang w:val="uk-UA"/>
                </w:rPr>
                <w:t>Кабінету Міністрів України</w:t>
              </w:r>
              <w:r w:rsidRPr="004626C0">
                <w:rPr>
                  <w:rStyle w:val="a3"/>
                  <w:color w:val="000000"/>
                  <w:u w:val="none"/>
                  <w:lang w:val="uk-UA"/>
                </w:rPr>
                <w:t xml:space="preserve"> від 07.02.2007 №150 "Про затвердження Порядку виплати деяким категоріям осіб з інвалідністю грошової компенсації замість санаторно-курортної </w:t>
              </w:r>
              <w:r w:rsidRPr="004626C0">
                <w:rPr>
                  <w:rStyle w:val="a3"/>
                  <w:color w:val="000000"/>
                  <w:u w:val="none"/>
                  <w:lang w:val="uk-UA"/>
                </w:rPr>
                <w:lastRenderedPageBreak/>
                <w:t xml:space="preserve">путівки та вартості самостійного санаторно-курортного </w:t>
              </w:r>
              <w:proofErr w:type="spellStart"/>
              <w:r w:rsidRPr="004626C0">
                <w:rPr>
                  <w:rStyle w:val="a3"/>
                  <w:color w:val="000000"/>
                  <w:u w:val="none"/>
                  <w:lang w:val="uk-UA"/>
                </w:rPr>
                <w:t>лікуванняˮ</w:t>
              </w:r>
              <w:proofErr w:type="spellEnd"/>
            </w:hyperlink>
            <w:r>
              <w:rPr>
                <w:color w:val="212529"/>
                <w:lang w:val="uk-UA"/>
              </w:rPr>
              <w:t>.</w:t>
            </w:r>
          </w:p>
          <w:p w:rsidR="004626C0" w:rsidRDefault="003126CA" w:rsidP="003126CA">
            <w:pPr>
              <w:shd w:val="clear" w:color="auto" w:fill="FFFFFF"/>
              <w:ind w:left="-53" w:hanging="5"/>
              <w:jc w:val="both"/>
              <w:rPr>
                <w:color w:val="212529"/>
                <w:lang w:val="uk-UA"/>
              </w:rPr>
            </w:pPr>
            <w:r>
              <w:rPr>
                <w:color w:val="212529"/>
                <w:lang w:val="uk-UA"/>
              </w:rPr>
              <w:t>6.</w:t>
            </w:r>
            <w:hyperlink r:id="rId11" w:anchor="Text" w:tgtFrame="_blank" w:history="1">
              <w:r w:rsidRPr="004626C0">
                <w:rPr>
                  <w:rStyle w:val="a3"/>
                  <w:color w:val="000000"/>
                  <w:u w:val="none"/>
                  <w:lang w:val="uk-UA"/>
                </w:rPr>
                <w:t xml:space="preserve">Наказ </w:t>
              </w:r>
              <w:r w:rsidRPr="005F57AD">
                <w:rPr>
                  <w:spacing w:val="-2"/>
                  <w:shd w:val="clear" w:color="auto" w:fill="FFFFFF"/>
                  <w:lang w:val="uk-UA"/>
                </w:rPr>
                <w:t>Міністерства соціальної політики України</w:t>
              </w:r>
              <w:r w:rsidRPr="004626C0">
                <w:rPr>
                  <w:rStyle w:val="a3"/>
                  <w:color w:val="000000"/>
                  <w:u w:val="none"/>
                  <w:lang w:val="uk-UA"/>
                </w:rPr>
                <w:t xml:space="preserve"> від 22.01.2018 №73 "Про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</w:t>
              </w:r>
              <w:r w:rsidR="00477EBC">
                <w:rPr>
                  <w:rStyle w:val="a3"/>
                  <w:color w:val="000000"/>
                  <w:u w:val="none"/>
                  <w:lang w:val="uk-UA"/>
                </w:rPr>
                <w:t>юстиції України 13.02.2018 за № </w:t>
              </w:r>
              <w:r w:rsidRPr="004626C0">
                <w:rPr>
                  <w:rStyle w:val="a3"/>
                  <w:color w:val="000000"/>
                  <w:u w:val="none"/>
                  <w:lang w:val="uk-UA"/>
                </w:rPr>
                <w:t>163/31615"</w:t>
              </w:r>
            </w:hyperlink>
            <w:r>
              <w:rPr>
                <w:color w:val="212529"/>
                <w:lang w:val="uk-UA"/>
              </w:rPr>
              <w:t>.</w:t>
            </w:r>
          </w:p>
          <w:p w:rsidR="003F0878" w:rsidRPr="003126CA" w:rsidRDefault="003F0878" w:rsidP="003F0878">
            <w:pPr>
              <w:shd w:val="clear" w:color="auto" w:fill="FFFFFF"/>
              <w:ind w:left="-53" w:hanging="5"/>
              <w:jc w:val="both"/>
              <w:rPr>
                <w:color w:val="212529"/>
                <w:lang w:val="uk-UA"/>
              </w:rPr>
            </w:pPr>
            <w:r>
              <w:rPr>
                <w:color w:val="212529"/>
                <w:lang w:val="uk-UA"/>
              </w:rPr>
              <w:t>7.</w:t>
            </w:r>
            <w:r w:rsidRPr="005F57AD">
              <w:rPr>
                <w:spacing w:val="-2"/>
                <w:shd w:val="clear" w:color="auto" w:fill="FFFFFF"/>
                <w:lang w:val="uk-UA"/>
              </w:rPr>
              <w:t>Наказ Міністерства соціальної політики України від 21.04.2015                   № 441 “Про затвердження форми заяви для призначення усіх видів соціальної допомоги, компенсацій та пільг”.</w:t>
            </w:r>
          </w:p>
        </w:tc>
      </w:tr>
    </w:tbl>
    <w:p w:rsidR="0083442E" w:rsidRDefault="0083442E">
      <w:pPr>
        <w:rPr>
          <w:sz w:val="4"/>
          <w:szCs w:val="4"/>
          <w:lang w:val="uk-UA"/>
        </w:rPr>
      </w:pPr>
    </w:p>
    <w:sectPr w:rsidR="0083442E">
      <w:pgSz w:w="11906" w:h="16838"/>
      <w:pgMar w:top="567" w:right="567" w:bottom="357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19"/>
    <w:rsid w:val="00043D87"/>
    <w:rsid w:val="00113019"/>
    <w:rsid w:val="001B2C2F"/>
    <w:rsid w:val="003126CA"/>
    <w:rsid w:val="003F0878"/>
    <w:rsid w:val="00452739"/>
    <w:rsid w:val="004626C0"/>
    <w:rsid w:val="00477EBC"/>
    <w:rsid w:val="00581717"/>
    <w:rsid w:val="005F57AD"/>
    <w:rsid w:val="0083442E"/>
    <w:rsid w:val="00835774"/>
    <w:rsid w:val="009524F1"/>
    <w:rsid w:val="00BF27BA"/>
    <w:rsid w:val="00C57A23"/>
    <w:rsid w:val="00E7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3">
    <w:name w:val="heading 3"/>
    <w:basedOn w:val="a"/>
    <w:link w:val="30"/>
    <w:uiPriority w:val="9"/>
    <w:qFormat/>
    <w:rsid w:val="0011301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5">
    <w:name w:val="heading 5"/>
    <w:basedOn w:val="a"/>
    <w:link w:val="50"/>
    <w:uiPriority w:val="9"/>
    <w:qFormat/>
    <w:rsid w:val="00113019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pacing w:val="-2"/>
      <w:lang w:val="uk-UA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WW8Num4z8">
    <w:name w:val="WW8Num4z8"/>
  </w:style>
  <w:style w:type="character" w:customStyle="1" w:styleId="a4">
    <w:name w:val="Текст выноски Знак"/>
    <w:rPr>
      <w:rFonts w:ascii="Tahoma" w:hAnsi="Tahoma" w:cs="Tahoma"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20"/>
      <w:szCs w:val="27"/>
      <w:lang w:val="uk-U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53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b">
    <w:name w:val="footer"/>
    <w:basedOn w:val="a"/>
    <w:pPr>
      <w:tabs>
        <w:tab w:val="center" w:pos="4536"/>
        <w:tab w:val="right" w:pos="9072"/>
      </w:tabs>
    </w:pPr>
    <w:rPr>
      <w:lang w:val="pl-PL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113019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113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3">
    <w:name w:val="heading 3"/>
    <w:basedOn w:val="a"/>
    <w:link w:val="30"/>
    <w:uiPriority w:val="9"/>
    <w:qFormat/>
    <w:rsid w:val="0011301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5">
    <w:name w:val="heading 5"/>
    <w:basedOn w:val="a"/>
    <w:link w:val="50"/>
    <w:uiPriority w:val="9"/>
    <w:qFormat/>
    <w:rsid w:val="00113019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pacing w:val="-2"/>
      <w:lang w:val="uk-UA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WW8Num4z8">
    <w:name w:val="WW8Num4z8"/>
  </w:style>
  <w:style w:type="character" w:customStyle="1" w:styleId="a4">
    <w:name w:val="Текст выноски Знак"/>
    <w:rPr>
      <w:rFonts w:ascii="Tahoma" w:hAnsi="Tahoma" w:cs="Tahoma"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20"/>
      <w:szCs w:val="27"/>
      <w:lang w:val="uk-U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53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b">
    <w:name w:val="footer"/>
    <w:basedOn w:val="a"/>
    <w:pPr>
      <w:tabs>
        <w:tab w:val="center" w:pos="4536"/>
        <w:tab w:val="right" w:pos="9072"/>
      </w:tabs>
    </w:pPr>
    <w:rPr>
      <w:lang w:val="pl-PL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113019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113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9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7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5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81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4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5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67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4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9411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87-2006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69-2015-%D0%B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lutskrada.gov.ua" TargetMode="External"/><Relationship Id="rId11" Type="http://schemas.openxmlformats.org/officeDocument/2006/relationships/hyperlink" Target="https://zakon.rada.gov.ua/laws/show/z0163-1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zakon.rada.gov.ua/go/150-2007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go/785-200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3999</CharactersWithSpaces>
  <SharedDoc>false</SharedDoc>
  <HLinks>
    <vt:vector size="24" baseType="variant">
      <vt:variant>
        <vt:i4>5832777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https://zakon.rada.gov.ua/laws/show/z0163-18</vt:lpwstr>
      </vt:variant>
      <vt:variant>
        <vt:lpwstr>Text</vt:lpwstr>
      </vt:variant>
      <vt:variant>
        <vt:i4>2490478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https://zakon.rada.gov.ua/laws/show/110-2017-%D0%BF</vt:lpwstr>
      </vt:variant>
      <vt:variant>
        <vt:lpwstr>Text</vt:lpwstr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https://zakon.rada.gov.ua/laws/show/187-2006-%D0%BF</vt:lpwstr>
      </vt:variant>
      <vt:variant>
        <vt:lpwstr>Text</vt:lpwstr>
      </vt:variant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mailto:dsp@lutskrada.gov.ua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2022-07-04T07:04:00Z</cp:lastPrinted>
  <dcterms:created xsi:type="dcterms:W3CDTF">2024-02-22T14:33:00Z</dcterms:created>
  <dcterms:modified xsi:type="dcterms:W3CDTF">2024-02-22T14:33:00Z</dcterms:modified>
</cp:coreProperties>
</file>