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F3F" w:rsidRPr="00700C63" w:rsidRDefault="00EE2F3F">
      <w:pPr>
        <w:rPr>
          <w:sz w:val="4"/>
          <w:szCs w:val="4"/>
          <w:lang w:val="uk-UA"/>
        </w:rPr>
      </w:pPr>
      <w:bookmarkStart w:id="0" w:name="_GoBack"/>
      <w:bookmarkEnd w:id="0"/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1825"/>
      </w:tblGrid>
      <w:tr w:rsidR="00EE2F3F" w:rsidRPr="00700C63">
        <w:trPr>
          <w:cantSplit/>
          <w:trHeight w:val="71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3F" w:rsidRPr="00700C63" w:rsidRDefault="00940FE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477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" t="-56" r="-72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3F" w:rsidRPr="00700C63" w:rsidRDefault="00EE2F3F">
            <w:pPr>
              <w:autoSpaceDE w:val="0"/>
              <w:jc w:val="center"/>
              <w:rPr>
                <w:lang w:val="uk-UA"/>
              </w:rPr>
            </w:pPr>
            <w:r w:rsidRPr="00700C63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EE2F3F" w:rsidRPr="00700C63" w:rsidRDefault="00EE2F3F">
            <w:pPr>
              <w:autoSpaceDE w:val="0"/>
              <w:jc w:val="center"/>
              <w:rPr>
                <w:lang w:val="uk-UA"/>
              </w:rPr>
            </w:pPr>
            <w:r w:rsidRPr="00700C63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EE2F3F" w:rsidRPr="00700C63">
        <w:trPr>
          <w:cantSplit/>
          <w:trHeight w:val="8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3F" w:rsidRPr="00700C63" w:rsidRDefault="00EE2F3F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center"/>
              <w:rPr>
                <w:lang w:val="uk-UA"/>
              </w:rPr>
            </w:pPr>
            <w:r w:rsidRPr="00700C63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6D29AF" w:rsidRPr="00700C63" w:rsidRDefault="004D4960" w:rsidP="001E2B75">
            <w:pPr>
              <w:jc w:val="center"/>
              <w:rPr>
                <w:lang w:val="uk-UA"/>
              </w:rPr>
            </w:pPr>
            <w:r w:rsidRPr="00700C63">
              <w:rPr>
                <w:b/>
                <w:sz w:val="28"/>
                <w:szCs w:val="28"/>
                <w:lang w:val="uk-UA"/>
              </w:rPr>
              <w:t>На</w:t>
            </w:r>
            <w:r w:rsidR="00182A90" w:rsidRPr="00700C63">
              <w:rPr>
                <w:b/>
                <w:sz w:val="28"/>
                <w:szCs w:val="28"/>
                <w:lang w:val="uk-UA"/>
              </w:rPr>
              <w:t>рахування</w:t>
            </w:r>
            <w:r w:rsidR="00EE2F3F" w:rsidRPr="00700C63">
              <w:rPr>
                <w:b/>
                <w:sz w:val="28"/>
                <w:szCs w:val="28"/>
                <w:lang w:val="uk-UA"/>
              </w:rPr>
              <w:t xml:space="preserve"> компенсації </w:t>
            </w:r>
            <w:r w:rsidRPr="00700C63">
              <w:rPr>
                <w:b/>
                <w:sz w:val="28"/>
                <w:szCs w:val="28"/>
                <w:lang w:val="uk-UA"/>
              </w:rPr>
              <w:t>за</w:t>
            </w:r>
            <w:r w:rsidR="00EE2F3F" w:rsidRPr="00700C63">
              <w:rPr>
                <w:b/>
                <w:sz w:val="28"/>
                <w:szCs w:val="28"/>
                <w:lang w:val="uk-UA"/>
              </w:rPr>
              <w:t xml:space="preserve"> тимчасове розміщення внутрішньо переміщених осіб</w:t>
            </w:r>
            <w:r w:rsidRPr="00700C63">
              <w:rPr>
                <w:b/>
                <w:sz w:val="28"/>
                <w:szCs w:val="28"/>
                <w:lang w:val="uk-UA"/>
              </w:rPr>
              <w:t>,</w:t>
            </w:r>
            <w:r w:rsidR="00B75C3D" w:rsidRPr="00700C6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00C63">
              <w:rPr>
                <w:b/>
                <w:sz w:val="28"/>
                <w:szCs w:val="28"/>
                <w:lang w:val="uk-UA"/>
              </w:rPr>
              <w:t>які перемістилися у період воєнного стану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pStyle w:val="ab"/>
              <w:ind w:hanging="114"/>
              <w:jc w:val="center"/>
              <w:rPr>
                <w:lang w:val="uk-UA"/>
              </w:rPr>
            </w:pPr>
            <w:r w:rsidRPr="00700C63">
              <w:rPr>
                <w:b/>
                <w:sz w:val="28"/>
                <w:szCs w:val="28"/>
                <w:lang w:val="uk-UA"/>
              </w:rPr>
              <w:t>02416</w:t>
            </w:r>
          </w:p>
          <w:p w:rsidR="00EE2F3F" w:rsidRPr="00700C63" w:rsidRDefault="00EE2F3F">
            <w:pPr>
              <w:pStyle w:val="ab"/>
              <w:ind w:hanging="114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E2F3F" w:rsidRPr="00700C63" w:rsidRDefault="004D4960">
            <w:pPr>
              <w:pStyle w:val="ab"/>
              <w:ind w:hanging="114"/>
              <w:jc w:val="center"/>
              <w:rPr>
                <w:lang w:val="uk-UA"/>
              </w:rPr>
            </w:pPr>
            <w:r w:rsidRPr="00700C63">
              <w:rPr>
                <w:b/>
                <w:sz w:val="28"/>
                <w:szCs w:val="28"/>
                <w:lang w:val="uk-UA"/>
              </w:rPr>
              <w:t>ІК-155/1</w:t>
            </w:r>
            <w:r w:rsidR="00094820" w:rsidRPr="00700C63">
              <w:rPr>
                <w:b/>
                <w:sz w:val="28"/>
                <w:szCs w:val="28"/>
                <w:lang w:val="uk-UA"/>
              </w:rPr>
              <w:t>1</w:t>
            </w:r>
            <w:r w:rsidR="00EE2F3F" w:rsidRPr="00700C63">
              <w:rPr>
                <w:b/>
                <w:sz w:val="28"/>
                <w:szCs w:val="28"/>
                <w:lang w:val="uk-UA"/>
              </w:rPr>
              <w:t>/</w:t>
            </w:r>
            <w:r w:rsidR="00B75C3D" w:rsidRPr="00700C63">
              <w:rPr>
                <w:b/>
                <w:sz w:val="28"/>
                <w:szCs w:val="28"/>
                <w:lang w:val="uk-UA"/>
              </w:rPr>
              <w:t>147</w:t>
            </w:r>
          </w:p>
          <w:p w:rsidR="00EE2F3F" w:rsidRPr="00700C63" w:rsidRDefault="000E41B7">
            <w:pPr>
              <w:ind w:hanging="114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EE2F3F" w:rsidRPr="00700C63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</w:tbl>
    <w:p w:rsidR="00EE2F3F" w:rsidRPr="00700C63" w:rsidRDefault="00EE2F3F">
      <w:pPr>
        <w:rPr>
          <w:sz w:val="6"/>
          <w:szCs w:val="6"/>
          <w:lang w:val="uk-UA"/>
        </w:rPr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406"/>
        <w:gridCol w:w="2369"/>
        <w:gridCol w:w="6885"/>
      </w:tblGrid>
      <w:tr w:rsidR="00EE2F3F" w:rsidRPr="00700C63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t>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t xml:space="preserve">Орган, що надає послугу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 w:rsidP="00DF276D">
            <w:pPr>
              <w:pStyle w:val="a6"/>
              <w:snapToGrid w:val="0"/>
              <w:jc w:val="left"/>
            </w:pPr>
            <w:r w:rsidRPr="00700C63">
              <w:rPr>
                <w:b w:val="0"/>
                <w:iCs/>
                <w:sz w:val="24"/>
                <w:szCs w:val="24"/>
              </w:rPr>
              <w:t xml:space="preserve">Департамент </w:t>
            </w:r>
            <w:r w:rsidR="00DF276D" w:rsidRPr="00700C63">
              <w:rPr>
                <w:b w:val="0"/>
                <w:iCs/>
                <w:sz w:val="24"/>
                <w:szCs w:val="24"/>
              </w:rPr>
              <w:t xml:space="preserve">соціальної політики </w:t>
            </w:r>
            <w:r w:rsidRPr="00700C63">
              <w:rPr>
                <w:b w:val="0"/>
                <w:iCs/>
                <w:sz w:val="24"/>
                <w:szCs w:val="24"/>
              </w:rPr>
              <w:t>Луцької міської ради</w:t>
            </w:r>
            <w:r w:rsidRPr="00700C63">
              <w:rPr>
                <w:sz w:val="24"/>
                <w:szCs w:val="24"/>
              </w:rPr>
              <w:t xml:space="preserve"> </w:t>
            </w:r>
          </w:p>
        </w:tc>
      </w:tr>
      <w:tr w:rsidR="00EE2F3F" w:rsidRPr="00700C63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t>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rPr>
                <w:lang w:val="uk-UA"/>
              </w:rPr>
            </w:pPr>
            <w:r w:rsidRPr="00700C63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820" w:rsidRPr="00700C63" w:rsidRDefault="00094820" w:rsidP="00094820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094820" w:rsidRPr="00700C63" w:rsidRDefault="00094820" w:rsidP="00094820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http://www.lutskrada.gov.ua/</w:t>
            </w:r>
            <w:r w:rsidRPr="00700C63">
              <w:rPr>
                <w:bCs/>
                <w:lang w:val="uk-UA"/>
              </w:rPr>
              <w:t xml:space="preserve"> e-mail: cnap@lutskrada.gov.ua</w:t>
            </w:r>
          </w:p>
          <w:p w:rsidR="00094820" w:rsidRPr="00700C63" w:rsidRDefault="00094820" w:rsidP="00094820">
            <w:pPr>
              <w:rPr>
                <w:lang w:val="uk-UA"/>
              </w:rPr>
            </w:pPr>
            <w:r w:rsidRPr="00700C63">
              <w:rPr>
                <w:lang w:val="uk-UA"/>
              </w:rPr>
              <w:t>Понеділок, середа: 08.00 - 16.00</w:t>
            </w:r>
          </w:p>
          <w:p w:rsidR="00094820" w:rsidRPr="00700C63" w:rsidRDefault="00094820" w:rsidP="00094820">
            <w:pPr>
              <w:rPr>
                <w:lang w:val="uk-UA"/>
              </w:rPr>
            </w:pPr>
            <w:r w:rsidRPr="00700C63">
              <w:rPr>
                <w:lang w:val="uk-UA"/>
              </w:rPr>
              <w:t>Вівторок:                 09.00 - 20.00</w:t>
            </w:r>
          </w:p>
          <w:p w:rsidR="00094820" w:rsidRPr="00700C63" w:rsidRDefault="00094820" w:rsidP="00094820">
            <w:pPr>
              <w:rPr>
                <w:lang w:val="uk-UA"/>
              </w:rPr>
            </w:pPr>
            <w:r w:rsidRPr="00700C63">
              <w:rPr>
                <w:lang w:val="uk-UA"/>
              </w:rPr>
              <w:t>Четвер:                    09.00 - 18.00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П’ятниця, субота:  08.00 — 15.00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2.Філія 1 департаменту ЦНАП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пр-т Соборності, 18, м. Луцьк тел. (0332) 787 771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700C63">
              <w:rPr>
                <w:lang w:val="uk-UA"/>
              </w:rPr>
              <w:t>Понеділок – четвер:</w:t>
            </w:r>
            <w:r w:rsidRPr="00700C63">
              <w:rPr>
                <w:lang w:val="uk-UA"/>
              </w:rPr>
              <w:tab/>
              <w:t>08.</w:t>
            </w:r>
            <w:r w:rsidRPr="00700C63">
              <w:rPr>
                <w:kern w:val="2"/>
                <w:lang w:val="uk-UA"/>
              </w:rPr>
              <w:t>00</w:t>
            </w:r>
            <w:r w:rsidRPr="00700C63">
              <w:rPr>
                <w:lang w:val="uk-UA"/>
              </w:rPr>
              <w:t xml:space="preserve"> – 13.00; 13.45 – 17.</w:t>
            </w:r>
            <w:r w:rsidRPr="00700C63">
              <w:rPr>
                <w:kern w:val="2"/>
                <w:lang w:val="uk-UA"/>
              </w:rPr>
              <w:t>0</w:t>
            </w:r>
            <w:r w:rsidRPr="00700C63">
              <w:rPr>
                <w:lang w:val="uk-UA"/>
              </w:rPr>
              <w:t>0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700C63">
              <w:rPr>
                <w:lang w:val="uk-UA"/>
              </w:rPr>
              <w:t>П’ятниця:                  08.</w:t>
            </w:r>
            <w:r w:rsidRPr="00700C63">
              <w:rPr>
                <w:kern w:val="2"/>
                <w:lang w:val="uk-UA"/>
              </w:rPr>
              <w:t>00</w:t>
            </w:r>
            <w:r w:rsidRPr="00700C63">
              <w:rPr>
                <w:lang w:val="uk-UA"/>
              </w:rPr>
              <w:t xml:space="preserve"> – 13.00; 13.45 – 15.</w:t>
            </w:r>
            <w:r w:rsidRPr="00700C63">
              <w:rPr>
                <w:kern w:val="2"/>
                <w:lang w:val="uk-UA"/>
              </w:rPr>
              <w:t>45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 w:rsidRPr="00700C63">
              <w:rPr>
                <w:kern w:val="2"/>
                <w:lang w:val="uk-UA"/>
              </w:rPr>
              <w:t>3.Філія 2 департаменту ЦНАП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 w:rsidRPr="00700C63">
              <w:rPr>
                <w:kern w:val="2"/>
                <w:lang w:val="uk-UA"/>
              </w:rPr>
              <w:t>вул. Ковельська, 53, м. Луцьк, тел. (0332) 787 772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700C63">
              <w:rPr>
                <w:lang w:val="uk-UA"/>
              </w:rPr>
              <w:t>Понеділок – четвер:</w:t>
            </w:r>
            <w:r w:rsidRPr="00700C63">
              <w:rPr>
                <w:lang w:val="uk-UA"/>
              </w:rPr>
              <w:tab/>
              <w:t>08.</w:t>
            </w:r>
            <w:r w:rsidRPr="00700C63">
              <w:rPr>
                <w:kern w:val="2"/>
                <w:lang w:val="uk-UA"/>
              </w:rPr>
              <w:t>00</w:t>
            </w:r>
            <w:r w:rsidRPr="00700C63">
              <w:rPr>
                <w:lang w:val="uk-UA"/>
              </w:rPr>
              <w:t xml:space="preserve"> – 13.00; 13.45 – 17.</w:t>
            </w:r>
            <w:r w:rsidRPr="00700C63">
              <w:rPr>
                <w:kern w:val="2"/>
                <w:lang w:val="uk-UA"/>
              </w:rPr>
              <w:t>0</w:t>
            </w:r>
            <w:r w:rsidRPr="00700C63">
              <w:rPr>
                <w:lang w:val="uk-UA"/>
              </w:rPr>
              <w:t>0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700C63">
              <w:rPr>
                <w:kern w:val="2"/>
                <w:lang w:val="uk-UA"/>
              </w:rPr>
              <w:t>П’ятниця:                  08.00 – 13.00; 13.45 – 15.45</w:t>
            </w:r>
          </w:p>
          <w:p w:rsidR="00094820" w:rsidRPr="00700C63" w:rsidRDefault="00094820" w:rsidP="00094820">
            <w:pPr>
              <w:pStyle w:val="123"/>
              <w:jc w:val="left"/>
              <w:rPr>
                <w:lang w:val="uk-UA"/>
              </w:rPr>
            </w:pPr>
            <w:r w:rsidRPr="00700C63">
              <w:rPr>
                <w:lang w:val="uk-UA"/>
              </w:rPr>
              <w:t xml:space="preserve">4.Віддалені робочі місця </w:t>
            </w:r>
            <w:r w:rsidRPr="00700C63">
              <w:rPr>
                <w:kern w:val="2"/>
                <w:lang w:val="uk-UA"/>
              </w:rPr>
              <w:t>д</w:t>
            </w:r>
            <w:r w:rsidRPr="00700C63">
              <w:rPr>
                <w:lang w:val="uk-UA"/>
              </w:rPr>
              <w:t xml:space="preserve">епартаменту </w:t>
            </w:r>
            <w:r w:rsidRPr="00700C63">
              <w:rPr>
                <w:kern w:val="2"/>
                <w:lang w:val="uk-UA"/>
              </w:rPr>
              <w:t>ЦНАП:</w:t>
            </w:r>
          </w:p>
          <w:p w:rsidR="00094820" w:rsidRPr="00700C63" w:rsidRDefault="00094820" w:rsidP="00094820">
            <w:pPr>
              <w:pStyle w:val="123"/>
              <w:jc w:val="left"/>
              <w:rPr>
                <w:lang w:val="uk-UA"/>
              </w:rPr>
            </w:pPr>
            <w:r w:rsidRPr="00700C63">
              <w:rPr>
                <w:lang w:val="uk-UA"/>
              </w:rPr>
              <w:t>- с. Жидичин, вул. Данила Галицького, 12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700C63">
              <w:rPr>
                <w:lang w:val="uk-UA"/>
              </w:rPr>
              <w:t xml:space="preserve">   Вівторок: </w:t>
            </w:r>
            <w:r w:rsidRPr="00700C63">
              <w:rPr>
                <w:lang w:val="uk-UA"/>
              </w:rPr>
              <w:tab/>
            </w:r>
            <w:r w:rsidRPr="00700C63">
              <w:rPr>
                <w:lang w:val="uk-UA"/>
              </w:rPr>
              <w:tab/>
              <w:t>08.</w:t>
            </w:r>
            <w:r w:rsidRPr="00700C63">
              <w:rPr>
                <w:kern w:val="2"/>
                <w:lang w:val="uk-UA"/>
              </w:rPr>
              <w:t>30</w:t>
            </w:r>
            <w:r w:rsidRPr="00700C63">
              <w:rPr>
                <w:lang w:val="uk-UA"/>
              </w:rPr>
              <w:t xml:space="preserve"> – 13.00; 13.45 – 17.</w:t>
            </w:r>
            <w:r w:rsidRPr="00700C63">
              <w:rPr>
                <w:kern w:val="2"/>
                <w:lang w:val="uk-UA"/>
              </w:rPr>
              <w:t>3</w:t>
            </w:r>
            <w:r w:rsidRPr="00700C63">
              <w:rPr>
                <w:lang w:val="uk-UA"/>
              </w:rPr>
              <w:t>0</w:t>
            </w:r>
          </w:p>
          <w:p w:rsidR="00094820" w:rsidRPr="00700C63" w:rsidRDefault="00094820" w:rsidP="00094820">
            <w:pPr>
              <w:pStyle w:val="123"/>
              <w:jc w:val="left"/>
              <w:rPr>
                <w:lang w:val="uk-UA"/>
              </w:rPr>
            </w:pPr>
            <w:r w:rsidRPr="00700C63">
              <w:rPr>
                <w:kern w:val="2"/>
                <w:lang w:val="uk-UA"/>
              </w:rPr>
              <w:t>-</w:t>
            </w:r>
            <w:r w:rsidRPr="00700C63">
              <w:rPr>
                <w:lang w:val="uk-UA"/>
              </w:rPr>
              <w:t xml:space="preserve"> с. Прилуцьке, вул. Ківерцівська, 35</w:t>
            </w:r>
            <w:r w:rsidRPr="00700C63">
              <w:rPr>
                <w:kern w:val="2"/>
                <w:lang w:val="uk-UA"/>
              </w:rPr>
              <w:t>а</w:t>
            </w:r>
            <w:r w:rsidRPr="00700C63">
              <w:rPr>
                <w:lang w:val="uk-UA"/>
              </w:rPr>
              <w:t>,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700C63">
              <w:rPr>
                <w:lang w:val="uk-UA"/>
              </w:rPr>
              <w:t xml:space="preserve">   Четвер: </w:t>
            </w:r>
            <w:r w:rsidRPr="00700C63">
              <w:rPr>
                <w:lang w:val="uk-UA"/>
              </w:rPr>
              <w:tab/>
            </w:r>
            <w:r w:rsidRPr="00700C63">
              <w:rPr>
                <w:lang w:val="uk-UA"/>
              </w:rPr>
              <w:tab/>
              <w:t>08.</w:t>
            </w:r>
            <w:r w:rsidRPr="00700C63">
              <w:rPr>
                <w:kern w:val="2"/>
                <w:lang w:val="uk-UA"/>
              </w:rPr>
              <w:t>3</w:t>
            </w:r>
            <w:r w:rsidRPr="00700C63">
              <w:rPr>
                <w:lang w:val="uk-UA"/>
              </w:rPr>
              <w:t>0 – 13.00; 13.45 – 17.</w:t>
            </w:r>
            <w:r w:rsidRPr="00700C63">
              <w:rPr>
                <w:kern w:val="2"/>
                <w:lang w:val="uk-UA"/>
              </w:rPr>
              <w:t>3</w:t>
            </w:r>
            <w:r w:rsidRPr="00700C63">
              <w:rPr>
                <w:lang w:val="uk-UA"/>
              </w:rPr>
              <w:t>0</w:t>
            </w:r>
          </w:p>
          <w:p w:rsidR="00094820" w:rsidRPr="00700C63" w:rsidRDefault="00094820" w:rsidP="00094820">
            <w:pPr>
              <w:pStyle w:val="123"/>
              <w:jc w:val="left"/>
              <w:rPr>
                <w:lang w:val="uk-UA"/>
              </w:rPr>
            </w:pPr>
            <w:r w:rsidRPr="00700C63">
              <w:rPr>
                <w:kern w:val="2"/>
                <w:lang w:val="uk-UA"/>
              </w:rPr>
              <w:t>-</w:t>
            </w:r>
            <w:r w:rsidRPr="00700C63">
              <w:rPr>
                <w:lang w:val="uk-UA"/>
              </w:rPr>
              <w:t xml:space="preserve"> с. Боголюби, вул. 40 років Перемоги, 57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700C63">
              <w:rPr>
                <w:lang w:val="uk-UA"/>
              </w:rPr>
              <w:t xml:space="preserve">   Середа: </w:t>
            </w:r>
            <w:r w:rsidRPr="00700C63">
              <w:rPr>
                <w:lang w:val="uk-UA"/>
              </w:rPr>
              <w:tab/>
            </w:r>
            <w:r w:rsidRPr="00700C63">
              <w:rPr>
                <w:lang w:val="uk-UA"/>
              </w:rPr>
              <w:tab/>
              <w:t>08.</w:t>
            </w:r>
            <w:r w:rsidRPr="00700C63">
              <w:rPr>
                <w:kern w:val="2"/>
                <w:lang w:val="uk-UA"/>
              </w:rPr>
              <w:t>3</w:t>
            </w:r>
            <w:r w:rsidRPr="00700C63">
              <w:rPr>
                <w:lang w:val="uk-UA"/>
              </w:rPr>
              <w:t>0 – 13.00; 13.45 – 17.</w:t>
            </w:r>
            <w:r w:rsidRPr="00700C63">
              <w:rPr>
                <w:kern w:val="2"/>
                <w:lang w:val="uk-UA"/>
              </w:rPr>
              <w:t>3</w:t>
            </w:r>
            <w:r w:rsidRPr="00700C63">
              <w:rPr>
                <w:lang w:val="uk-UA"/>
              </w:rPr>
              <w:t>0</w:t>
            </w:r>
          </w:p>
          <w:p w:rsidR="00094820" w:rsidRPr="00700C63" w:rsidRDefault="00094820" w:rsidP="00094820">
            <w:pPr>
              <w:pStyle w:val="123"/>
              <w:jc w:val="left"/>
              <w:rPr>
                <w:lang w:val="uk-UA"/>
              </w:rPr>
            </w:pPr>
            <w:r w:rsidRPr="00700C63">
              <w:rPr>
                <w:kern w:val="2"/>
                <w:lang w:val="uk-UA"/>
              </w:rPr>
              <w:t>-</w:t>
            </w:r>
            <w:r w:rsidRPr="00700C63">
              <w:rPr>
                <w:lang w:val="uk-UA"/>
              </w:rPr>
              <w:t xml:space="preserve"> с. Забороль, вул. Володимирська, 34</w:t>
            </w:r>
            <w:r w:rsidRPr="00700C63">
              <w:rPr>
                <w:kern w:val="2"/>
                <w:lang w:val="uk-UA"/>
              </w:rPr>
              <w:t>а</w:t>
            </w:r>
          </w:p>
          <w:p w:rsidR="00094820" w:rsidRPr="00700C63" w:rsidRDefault="00094820" w:rsidP="0009482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700C63">
              <w:rPr>
                <w:lang w:val="uk-UA"/>
              </w:rPr>
              <w:t xml:space="preserve">   Понеділок: </w:t>
            </w:r>
            <w:r w:rsidRPr="00700C63">
              <w:rPr>
                <w:lang w:val="uk-UA"/>
              </w:rPr>
              <w:tab/>
            </w:r>
            <w:r w:rsidRPr="00700C63">
              <w:rPr>
                <w:lang w:val="uk-UA"/>
              </w:rPr>
              <w:tab/>
              <w:t>08.</w:t>
            </w:r>
            <w:r w:rsidRPr="00700C63">
              <w:rPr>
                <w:kern w:val="2"/>
                <w:lang w:val="uk-UA"/>
              </w:rPr>
              <w:t>3</w:t>
            </w:r>
            <w:r w:rsidRPr="00700C63">
              <w:rPr>
                <w:lang w:val="uk-UA"/>
              </w:rPr>
              <w:t>0 – 13.00; 13.45 – 17.</w:t>
            </w:r>
            <w:r w:rsidRPr="00700C63">
              <w:rPr>
                <w:kern w:val="2"/>
                <w:lang w:val="uk-UA"/>
              </w:rPr>
              <w:t>3</w:t>
            </w:r>
            <w:r w:rsidRPr="00700C63">
              <w:rPr>
                <w:lang w:val="uk-UA"/>
              </w:rPr>
              <w:t>0</w:t>
            </w:r>
          </w:p>
          <w:p w:rsidR="00094820" w:rsidRPr="00700C63" w:rsidRDefault="00094820" w:rsidP="00094820">
            <w:pPr>
              <w:pStyle w:val="123"/>
              <w:jc w:val="left"/>
              <w:rPr>
                <w:lang w:val="uk-UA"/>
              </w:rPr>
            </w:pPr>
            <w:r w:rsidRPr="00700C63">
              <w:rPr>
                <w:kern w:val="2"/>
                <w:lang w:val="uk-UA"/>
              </w:rPr>
              <w:t>-</w:t>
            </w:r>
            <w:r w:rsidRPr="00700C63">
              <w:rPr>
                <w:lang w:val="uk-UA"/>
              </w:rPr>
              <w:t xml:space="preserve"> с. Княгининок, вул. Соборна, 77</w:t>
            </w:r>
          </w:p>
          <w:p w:rsidR="00094820" w:rsidRPr="00700C63" w:rsidRDefault="00094820" w:rsidP="00094820">
            <w:pPr>
              <w:pStyle w:val="ae"/>
              <w:rPr>
                <w:lang w:val="uk-UA"/>
              </w:rPr>
            </w:pPr>
            <w:r w:rsidRPr="00700C63">
              <w:rPr>
                <w:spacing w:val="-2"/>
                <w:lang w:val="uk-UA"/>
              </w:rPr>
              <w:t xml:space="preserve">   Вівторок: </w:t>
            </w:r>
            <w:r w:rsidRPr="00700C63">
              <w:rPr>
                <w:spacing w:val="-2"/>
                <w:lang w:val="uk-UA"/>
              </w:rPr>
              <w:tab/>
            </w:r>
            <w:r w:rsidRPr="00700C63">
              <w:rPr>
                <w:spacing w:val="-2"/>
                <w:lang w:val="uk-UA"/>
              </w:rPr>
              <w:tab/>
              <w:t>08.</w:t>
            </w:r>
            <w:r w:rsidRPr="00700C63">
              <w:rPr>
                <w:spacing w:val="-2"/>
                <w:kern w:val="2"/>
                <w:lang w:val="uk-UA"/>
              </w:rPr>
              <w:t>3</w:t>
            </w:r>
            <w:r w:rsidRPr="00700C63">
              <w:rPr>
                <w:spacing w:val="-2"/>
                <w:lang w:val="uk-UA"/>
              </w:rPr>
              <w:t>0 – 13.00; 13.45 – 17.</w:t>
            </w:r>
            <w:r w:rsidRPr="00700C63">
              <w:rPr>
                <w:spacing w:val="-2"/>
                <w:kern w:val="2"/>
                <w:lang w:val="uk-UA"/>
              </w:rPr>
              <w:t>3</w:t>
            </w:r>
            <w:r w:rsidRPr="00700C63">
              <w:rPr>
                <w:spacing w:val="-2"/>
                <w:lang w:val="uk-UA"/>
              </w:rPr>
              <w:t>0</w:t>
            </w:r>
          </w:p>
          <w:p w:rsidR="00DF276D" w:rsidRPr="00700C63" w:rsidRDefault="00094820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5</w:t>
            </w:r>
            <w:r w:rsidR="00DF276D" w:rsidRPr="00700C63">
              <w:rPr>
                <w:lang w:val="uk-UA"/>
              </w:rPr>
              <w:t xml:space="preserve">.Департамент соціальної політики 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пр-т Волі, 4а, каб.105, 106 тел. (0332) 284157, 284168,284169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e-mail: dsp@lutskrada.gov.ua, www.social.lutsk.ua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Понеділок-четвер   08.30-17.30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П'ятниця                  08.30-16.15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Обідня перерва       13.00-13.45</w:t>
            </w:r>
          </w:p>
          <w:p w:rsidR="00DF276D" w:rsidRPr="00700C63" w:rsidRDefault="00094820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6</w:t>
            </w:r>
            <w:r w:rsidR="00DF276D" w:rsidRPr="00700C63">
              <w:rPr>
                <w:lang w:val="uk-UA"/>
              </w:rPr>
              <w:t>.Філія №1: пр. Соборності, 18, тел. (0332) 774 471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Понеділок-четвер   08.30-17.30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П'ятниця                  08.30-16.15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Обідня перерва      13.00- 13.45</w:t>
            </w:r>
          </w:p>
          <w:p w:rsidR="00DF276D" w:rsidRPr="00700C63" w:rsidRDefault="00094820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7</w:t>
            </w:r>
            <w:r w:rsidR="00DF276D" w:rsidRPr="00700C63">
              <w:rPr>
                <w:lang w:val="uk-UA"/>
              </w:rPr>
              <w:t>.Філія №2: вул. Бенделіані, 7, тел. (0332) 265 961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Понеділок-четвер   08.30-17.30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П'ятниця                  08.30-16.15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Обідня перерва       13.00-13.45</w:t>
            </w:r>
          </w:p>
          <w:p w:rsidR="00DF276D" w:rsidRPr="00700C63" w:rsidRDefault="00094820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8</w:t>
            </w:r>
            <w:r w:rsidR="00DF276D" w:rsidRPr="00700C63">
              <w:rPr>
                <w:lang w:val="uk-UA"/>
              </w:rPr>
              <w:t>.Прилуцький старостинський округ: с.Прилуцьке, вул. Ківерцівська, 35а (для мешканців сіл Прилуцьке, Жабка, Сапогове, Дачне)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 xml:space="preserve">Четвер:                </w:t>
            </w:r>
            <w:r w:rsidR="00094820" w:rsidRPr="00700C63">
              <w:rPr>
                <w:lang w:val="uk-UA"/>
              </w:rPr>
              <w:t xml:space="preserve"> </w:t>
            </w:r>
            <w:r w:rsidRPr="00700C63">
              <w:rPr>
                <w:lang w:val="uk-UA"/>
              </w:rPr>
              <w:t xml:space="preserve">    08.30-17.30   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Обідня перерва       13.00-13.45</w:t>
            </w:r>
          </w:p>
          <w:p w:rsidR="00DF276D" w:rsidRPr="00700C63" w:rsidRDefault="00094820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lastRenderedPageBreak/>
              <w:t>9</w:t>
            </w:r>
            <w:r w:rsidR="00DF276D" w:rsidRPr="00700C63">
              <w:rPr>
                <w:lang w:val="uk-UA"/>
              </w:rPr>
              <w:t>.с.Жидичин: вул. Данила Галицького, 12 (для мешканців сіл Жидичин, Кульчин, Липляни, Озерце, Клепачів, Небіжка)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Вівторок                 08.30-17.30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Обідня перерва      13.00- 13.45</w:t>
            </w:r>
          </w:p>
          <w:p w:rsidR="00DF276D" w:rsidRPr="00700C63" w:rsidRDefault="00094820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10</w:t>
            </w:r>
            <w:r w:rsidR="00DF276D" w:rsidRPr="00700C63">
              <w:rPr>
                <w:lang w:val="uk-UA"/>
              </w:rPr>
              <w:t>.с.Забороль: вул. Володимирська, 34а (для мешканців сіл Забороль, Антонівка, Великий Омеляник, Охотин, Всеволодівка, Олександрівка, Одеради, Городок, Сьомаки, Шепель,  Заболотці)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Понеділок               08.30-17.30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Середа                     08.30-17.30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Обідня перерва      13.00- 13.45</w:t>
            </w:r>
          </w:p>
          <w:p w:rsidR="00DF276D" w:rsidRPr="00700C63" w:rsidRDefault="00094820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11</w:t>
            </w:r>
            <w:r w:rsidR="00DF276D" w:rsidRPr="00700C63">
              <w:rPr>
                <w:lang w:val="uk-UA"/>
              </w:rPr>
              <w:t>.с.Боголюби: вул. 40 років Перемоги, 57 (для мешканців сіл Боголюби, Богушівка, Тарасове, Іванчиці, Озденіж)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Середа                    08.30-17.30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Обідня перерва      13.00-13.45</w:t>
            </w:r>
          </w:p>
          <w:p w:rsidR="00DF276D" w:rsidRPr="00700C63" w:rsidRDefault="00094820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12</w:t>
            </w:r>
            <w:r w:rsidR="00DF276D" w:rsidRPr="00700C63">
              <w:rPr>
                <w:lang w:val="uk-UA"/>
              </w:rPr>
              <w:t>.с.Княгининок: вул. Соборна, 77 (для мешканців сіл Брище, Княгининок, Зміїнець, Милуші, Милушин, Моташівка, Сирники, Буків, Рокині)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Вівторок                 08.30-17.30</w:t>
            </w:r>
          </w:p>
          <w:p w:rsidR="00DF276D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П'ятниця                 08.30-16.15</w:t>
            </w:r>
          </w:p>
          <w:p w:rsidR="00EE2F3F" w:rsidRPr="00700C63" w:rsidRDefault="00DF276D" w:rsidP="00DF276D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Обідня перерва      13.00-13.45</w:t>
            </w:r>
          </w:p>
          <w:p w:rsidR="00094820" w:rsidRPr="00700C63" w:rsidRDefault="00E239FC" w:rsidP="00DF276D">
            <w:pPr>
              <w:jc w:val="both"/>
              <w:rPr>
                <w:shd w:val="clear" w:color="auto" w:fill="FFFFFF"/>
                <w:lang w:val="uk-UA"/>
              </w:rPr>
            </w:pPr>
            <w:r w:rsidRPr="00700C63">
              <w:rPr>
                <w:shd w:val="clear" w:color="auto" w:fill="FFFFFF"/>
                <w:lang w:val="uk-UA"/>
              </w:rPr>
              <w:t xml:space="preserve">в електронній формі на визначені електронні адреси: </w:t>
            </w:r>
          </w:p>
          <w:p w:rsidR="00E239FC" w:rsidRPr="00700C63" w:rsidRDefault="00E239FC" w:rsidP="00DF276D">
            <w:pPr>
              <w:jc w:val="both"/>
              <w:rPr>
                <w:lang w:val="uk-UA"/>
              </w:rPr>
            </w:pPr>
            <w:r w:rsidRPr="00700C63">
              <w:rPr>
                <w:shd w:val="clear" w:color="auto" w:fill="FFFFFF"/>
                <w:lang w:val="uk-UA"/>
              </w:rPr>
              <w:t xml:space="preserve">e-mail: </w:t>
            </w:r>
            <w:hyperlink r:id="rId7" w:history="1">
              <w:r w:rsidRPr="00700C63">
                <w:rPr>
                  <w:rStyle w:val="af1"/>
                  <w:color w:val="auto"/>
                  <w:shd w:val="clear" w:color="auto" w:fill="FFFFFF"/>
                  <w:lang w:val="uk-UA"/>
                </w:rPr>
                <w:t>cnap@lutskrada.gov.ua</w:t>
              </w:r>
            </w:hyperlink>
            <w:r w:rsidRPr="00700C63">
              <w:rPr>
                <w:shd w:val="clear" w:color="auto" w:fill="FFFFFF"/>
                <w:lang w:val="uk-UA"/>
              </w:rPr>
              <w:t>;</w:t>
            </w:r>
            <w:r w:rsidR="00094820" w:rsidRPr="00700C63">
              <w:rPr>
                <w:shd w:val="clear" w:color="auto" w:fill="FFFFFF"/>
                <w:lang w:val="uk-UA"/>
              </w:rPr>
              <w:t xml:space="preserve">   </w:t>
            </w:r>
            <w:r w:rsidRPr="00700C63">
              <w:rPr>
                <w:shd w:val="clear" w:color="auto" w:fill="FFFFFF"/>
                <w:lang w:val="uk-UA"/>
              </w:rPr>
              <w:t xml:space="preserve"> e-mail:</w:t>
            </w:r>
            <w:hyperlink r:id="rId8" w:history="1">
              <w:r w:rsidRPr="00700C63">
                <w:rPr>
                  <w:rStyle w:val="af1"/>
                  <w:color w:val="auto"/>
                  <w:lang w:val="uk-UA"/>
                </w:rPr>
                <w:t>dsp@lutskrada.gov.ua</w:t>
              </w:r>
            </w:hyperlink>
          </w:p>
        </w:tc>
      </w:tr>
      <w:tr w:rsidR="00EE2F3F" w:rsidRPr="00700C63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lastRenderedPageBreak/>
              <w:t>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rPr>
                <w:lang w:val="uk-UA"/>
              </w:rPr>
            </w:pPr>
            <w:r w:rsidRPr="00700C63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b/>
                <w:lang w:val="uk-UA"/>
              </w:rPr>
              <w:t>В</w:t>
            </w:r>
            <w:r w:rsidR="00DF276D" w:rsidRPr="00700C63">
              <w:rPr>
                <w:b/>
                <w:lang w:val="uk-UA"/>
              </w:rPr>
              <w:t>ласник житла</w:t>
            </w:r>
            <w:r w:rsidRPr="00700C63">
              <w:rPr>
                <w:b/>
                <w:lang w:val="uk-UA"/>
              </w:rPr>
              <w:t xml:space="preserve"> </w:t>
            </w:r>
            <w:r w:rsidRPr="00700C63">
              <w:rPr>
                <w:b/>
                <w:u w:val="single"/>
                <w:lang w:val="uk-UA"/>
              </w:rPr>
              <w:t>щомісячно</w:t>
            </w:r>
            <w:r w:rsidRPr="00700C63">
              <w:rPr>
                <w:b/>
                <w:lang w:val="uk-UA"/>
              </w:rPr>
              <w:t>, не пізніше п'яти днів з дня закінчення звітного місяця, звертається з заявою на отримання компенсації</w:t>
            </w:r>
            <w:r w:rsidRPr="00700C63">
              <w:rPr>
                <w:b/>
                <w:spacing w:val="-2"/>
                <w:lang w:val="uk-UA"/>
              </w:rPr>
              <w:t>.</w:t>
            </w:r>
          </w:p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-2"/>
                <w:lang w:val="uk-UA"/>
              </w:rPr>
              <w:t>1</w:t>
            </w:r>
            <w:r w:rsidRPr="00700C63">
              <w:rPr>
                <w:lang w:val="uk-UA"/>
              </w:rPr>
              <w:t>.Заява (рекомендовано формуляр 01).</w:t>
            </w:r>
          </w:p>
          <w:p w:rsidR="00EE2F3F" w:rsidRPr="00700C63" w:rsidRDefault="00EE2F3F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2.Паспорт громадянина України власника житла (оригінал).</w:t>
            </w:r>
          </w:p>
          <w:p w:rsidR="00EE2F3F" w:rsidRPr="00700C63" w:rsidRDefault="00EE2F3F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3.Довідка про присвоєння реєстраційного номера облікової картки платника податків власника житла (оригінал).</w:t>
            </w:r>
          </w:p>
          <w:p w:rsidR="00EE2F3F" w:rsidRPr="00700C63" w:rsidRDefault="00EE2F3F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4.Документи, що підтверджують право власності на жиле приміщення (оригінал).</w:t>
            </w:r>
          </w:p>
          <w:p w:rsidR="00EE2F3F" w:rsidRPr="00700C63" w:rsidRDefault="00EE2F3F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5.Реквізити рахунку відкритого в банківській установі на ім’я власника житла (заявника) (за стандартом IBAN).</w:t>
            </w:r>
          </w:p>
          <w:p w:rsidR="00B50CE9" w:rsidRPr="00700C63" w:rsidRDefault="00803EA2" w:rsidP="00B50CE9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6</w:t>
            </w:r>
            <w:r w:rsidR="00B50CE9" w:rsidRPr="00700C63">
              <w:rPr>
                <w:lang w:val="uk-UA"/>
              </w:rPr>
              <w:t>.У разі подання повідомлення представником власника, наймачем (орендарем) житла, спадкоємцем, який прийняв спадщину додатково пред’являється:</w:t>
            </w:r>
          </w:p>
          <w:p w:rsidR="00B50CE9" w:rsidRPr="00700C63" w:rsidRDefault="00B50CE9" w:rsidP="00B50CE9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 xml:space="preserve">- </w:t>
            </w:r>
            <w:r w:rsidR="00FC62E6" w:rsidRPr="00700C63">
              <w:rPr>
                <w:lang w:val="uk-UA"/>
              </w:rPr>
              <w:t xml:space="preserve"> </w:t>
            </w:r>
            <w:r w:rsidRPr="00700C63">
              <w:rPr>
                <w:lang w:val="uk-UA"/>
              </w:rPr>
              <w:t>документ, що посвідчує особу;</w:t>
            </w:r>
          </w:p>
          <w:p w:rsidR="00EE2F3F" w:rsidRPr="00700C63" w:rsidRDefault="00FC62E6" w:rsidP="00094820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 xml:space="preserve">- </w:t>
            </w:r>
            <w:r w:rsidR="00B50CE9" w:rsidRPr="00700C63">
              <w:rPr>
                <w:lang w:val="uk-UA"/>
              </w:rPr>
              <w:t>документ, що підтверджує повноваження особи як представника власника, наймача (орендаря) житла, спадкоємця, крім випадків, коли заява подається законними представниками малолітньої дитини - батьками (усиновлювачами).</w:t>
            </w:r>
          </w:p>
        </w:tc>
      </w:tr>
      <w:tr w:rsidR="00EE2F3F" w:rsidRPr="00700C63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t xml:space="preserve">4.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tabs>
                <w:tab w:val="left" w:pos="165"/>
              </w:tabs>
              <w:ind w:left="-20"/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Безоплатно</w:t>
            </w:r>
          </w:p>
        </w:tc>
      </w:tr>
      <w:tr w:rsidR="00EE2F3F" w:rsidRPr="00700C63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t>5.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Результат послуги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1.</w:t>
            </w:r>
            <w:r w:rsidR="00FB549D" w:rsidRPr="00700C63">
              <w:rPr>
                <w:lang w:val="uk-UA"/>
              </w:rPr>
              <w:t>Сума нарахованої</w:t>
            </w:r>
            <w:r w:rsidR="00112A85" w:rsidRPr="00700C63">
              <w:rPr>
                <w:lang w:val="uk-UA"/>
              </w:rPr>
              <w:t xml:space="preserve"> компенсації</w:t>
            </w:r>
            <w:r w:rsidRPr="00700C63">
              <w:rPr>
                <w:lang w:val="uk-UA"/>
              </w:rPr>
              <w:t>.</w:t>
            </w:r>
          </w:p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EE2F3F" w:rsidRPr="00700C63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t xml:space="preserve">6.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FC62E6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 xml:space="preserve">12 </w:t>
            </w:r>
            <w:r w:rsidR="00EE2F3F" w:rsidRPr="00700C63">
              <w:rPr>
                <w:lang w:val="uk-UA"/>
              </w:rPr>
              <w:t xml:space="preserve"> робочих днів </w:t>
            </w:r>
          </w:p>
        </w:tc>
      </w:tr>
      <w:tr w:rsidR="00EE2F3F" w:rsidRPr="00700C63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t>7.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rPr>
                <w:lang w:val="uk-UA"/>
              </w:rPr>
            </w:pPr>
            <w:r w:rsidRPr="00700C63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-3"/>
                <w:lang w:val="uk-UA"/>
              </w:rPr>
              <w:t>1.</w:t>
            </w:r>
            <w:r w:rsidR="00E52BC2" w:rsidRPr="00700C63">
              <w:rPr>
                <w:spacing w:val="-3"/>
                <w:lang w:val="uk-UA"/>
              </w:rPr>
              <w:t>Інформування</w:t>
            </w:r>
            <w:r w:rsidR="008B62ED" w:rsidRPr="00700C63">
              <w:rPr>
                <w:spacing w:val="-3"/>
                <w:lang w:val="uk-UA"/>
              </w:rPr>
              <w:t xml:space="preserve"> про суму компенсації </w:t>
            </w:r>
            <w:r w:rsidR="00E52BC2" w:rsidRPr="00700C63">
              <w:rPr>
                <w:spacing w:val="-3"/>
                <w:lang w:val="uk-UA"/>
              </w:rPr>
              <w:t xml:space="preserve">- </w:t>
            </w:r>
            <w:r w:rsidR="008B62ED" w:rsidRPr="00700C63">
              <w:rPr>
                <w:spacing w:val="-3"/>
                <w:lang w:val="uk-UA"/>
              </w:rPr>
              <w:t>у разі звернення</w:t>
            </w:r>
            <w:r w:rsidR="002766AA" w:rsidRPr="00700C63">
              <w:rPr>
                <w:spacing w:val="-3"/>
                <w:lang w:val="uk-UA"/>
              </w:rPr>
              <w:t xml:space="preserve"> заявника (поштою, sms-повідомлення</w:t>
            </w:r>
            <w:r w:rsidR="00862BD2" w:rsidRPr="00700C63">
              <w:rPr>
                <w:spacing w:val="-3"/>
                <w:lang w:val="uk-UA"/>
              </w:rPr>
              <w:t>м</w:t>
            </w:r>
            <w:r w:rsidR="002766AA" w:rsidRPr="00700C63">
              <w:rPr>
                <w:spacing w:val="-3"/>
                <w:lang w:val="uk-UA"/>
              </w:rPr>
              <w:t>, електронним засобом зв’язку, електронною поштою, телефонна розмова, особиста бесі</w:t>
            </w:r>
            <w:r w:rsidR="00862BD2" w:rsidRPr="00700C63">
              <w:rPr>
                <w:spacing w:val="-3"/>
                <w:lang w:val="uk-UA"/>
              </w:rPr>
              <w:t>да</w:t>
            </w:r>
            <w:r w:rsidRPr="00700C63">
              <w:rPr>
                <w:spacing w:val="-3"/>
                <w:lang w:val="uk-UA"/>
              </w:rPr>
              <w:t>.</w:t>
            </w:r>
            <w:r w:rsidR="00862BD2" w:rsidRPr="00700C63">
              <w:rPr>
                <w:spacing w:val="-3"/>
                <w:lang w:val="uk-UA"/>
              </w:rPr>
              <w:t>)</w:t>
            </w:r>
          </w:p>
          <w:p w:rsidR="00EE2F3F" w:rsidRPr="00700C63" w:rsidRDefault="00EE2F3F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700C63">
              <w:rPr>
                <w:spacing w:val="-3"/>
                <w:lang w:val="uk-UA"/>
              </w:rPr>
              <w:t>2.Поштою, або е</w:t>
            </w:r>
            <w:r w:rsidRPr="00700C63">
              <w:rPr>
                <w:lang w:val="uk-UA"/>
              </w:rPr>
              <w:t>лектронним листом за клопотанням суб’єкта звернення – в разі відмови в наданні послуги.</w:t>
            </w:r>
          </w:p>
        </w:tc>
      </w:tr>
      <w:tr w:rsidR="00EE2F3F" w:rsidRPr="00700C63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t>8.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F3F" w:rsidRPr="00700C63" w:rsidRDefault="00EE2F3F">
            <w:pPr>
              <w:jc w:val="both"/>
              <w:rPr>
                <w:lang w:val="uk-UA"/>
              </w:rPr>
            </w:pPr>
            <w:r w:rsidRPr="00700C63"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E9" w:rsidRPr="00700C63" w:rsidRDefault="00B50CE9" w:rsidP="00B50CE9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1.Закон України «Про забезпечення прав і свобод внутрішньо переміщених осіб».</w:t>
            </w:r>
          </w:p>
          <w:p w:rsidR="00B50CE9" w:rsidRPr="00700C63" w:rsidRDefault="00B50CE9" w:rsidP="00B50CE9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700C63">
              <w:rPr>
                <w:bCs/>
                <w:shd w:val="clear" w:color="auto" w:fill="FFFFFF"/>
                <w:lang w:val="uk-UA"/>
              </w:rPr>
              <w:t xml:space="preserve">2.Постанова Кабінету Міністрів України від 19.03.2022 № 333 «Про затвердження Порядку компенсації витрат за тимчасове розміщення внутрішньо переміщених осіб, які перемістилися у </w:t>
            </w:r>
            <w:r w:rsidRPr="00700C63">
              <w:rPr>
                <w:bCs/>
                <w:shd w:val="clear" w:color="auto" w:fill="FFFFFF"/>
                <w:lang w:val="uk-UA"/>
              </w:rPr>
              <w:lastRenderedPageBreak/>
              <w:t>період воєнного стану»</w:t>
            </w:r>
            <w:r w:rsidR="006D29AF" w:rsidRPr="00700C63">
              <w:rPr>
                <w:bCs/>
                <w:shd w:val="clear" w:color="auto" w:fill="FFFFFF"/>
                <w:lang w:val="uk-UA"/>
              </w:rPr>
              <w:t xml:space="preserve"> (зі змінами).</w:t>
            </w:r>
          </w:p>
          <w:p w:rsidR="00B50CE9" w:rsidRPr="00700C63" w:rsidRDefault="00B50CE9" w:rsidP="00B50CE9">
            <w:pPr>
              <w:jc w:val="both"/>
              <w:rPr>
                <w:lang w:val="uk-UA"/>
              </w:rPr>
            </w:pPr>
            <w:r w:rsidRPr="00700C63">
              <w:rPr>
                <w:bCs/>
                <w:shd w:val="clear" w:color="auto" w:fill="FFFFFF"/>
                <w:lang w:val="uk-UA"/>
              </w:rPr>
              <w:t>3.</w:t>
            </w:r>
            <w:hyperlink r:id="rId9" w:anchor="Text" w:tgtFrame="_blank" w:history="1">
              <w:r w:rsidRPr="00700C63">
                <w:rPr>
                  <w:rStyle w:val="af1"/>
                  <w:color w:val="auto"/>
                  <w:u w:val="none"/>
                  <w:lang w:val="uk-UA"/>
                </w:rPr>
                <w:t xml:space="preserve">Постанова </w:t>
              </w:r>
              <w:r w:rsidRPr="00700C63">
                <w:rPr>
                  <w:lang w:val="uk-UA"/>
                </w:rPr>
                <w:t>Кабінету Міністрів України</w:t>
              </w:r>
              <w:r w:rsidRPr="00700C63">
                <w:rPr>
                  <w:rStyle w:val="af1"/>
                  <w:color w:val="auto"/>
                  <w:u w:val="none"/>
                  <w:lang w:val="uk-UA"/>
                </w:rPr>
                <w:t xml:space="preserve"> від 13.03.2022 №</w:t>
              </w:r>
              <w:r w:rsidR="00094820" w:rsidRPr="00700C63">
                <w:rPr>
                  <w:rStyle w:val="af1"/>
                  <w:color w:val="auto"/>
                  <w:u w:val="none"/>
                  <w:lang w:val="uk-UA"/>
                </w:rPr>
                <w:t xml:space="preserve"> </w:t>
              </w:r>
              <w:r w:rsidRPr="00700C63">
                <w:rPr>
                  <w:rStyle w:val="af1"/>
                  <w:color w:val="auto"/>
                  <w:u w:val="none"/>
                  <w:lang w:val="uk-UA"/>
                </w:rPr>
                <w:t xml:space="preserve">269 </w:t>
              </w:r>
              <w:r w:rsidR="007739DD" w:rsidRPr="00700C63">
                <w:rPr>
                  <w:lang w:val="uk-UA"/>
                </w:rPr>
                <w:t>«</w:t>
              </w:r>
              <w:r w:rsidRPr="00700C63">
                <w:rPr>
                  <w:rStyle w:val="af1"/>
                  <w:color w:val="auto"/>
                  <w:u w:val="none"/>
                  <w:lang w:val="uk-UA"/>
                </w:rPr>
                <w:t>Про внесення змін до Порядку оформлення і видачі довідки про взяття на облік внутрішньо переміщеної особи</w:t>
              </w:r>
              <w:r w:rsidR="007739DD" w:rsidRPr="00700C63">
                <w:rPr>
                  <w:lang w:val="uk-UA"/>
                </w:rPr>
                <w:t>»</w:t>
              </w:r>
            </w:hyperlink>
            <w:r w:rsidRPr="00700C63">
              <w:rPr>
                <w:lang w:val="uk-UA"/>
              </w:rPr>
              <w:t>.</w:t>
            </w:r>
          </w:p>
          <w:p w:rsidR="00EE2F3F" w:rsidRPr="00700C63" w:rsidRDefault="00B50CE9" w:rsidP="003C757A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4</w:t>
            </w:r>
            <w:r w:rsidR="00C17CE2" w:rsidRPr="00700C63">
              <w:rPr>
                <w:lang w:val="uk-UA"/>
              </w:rPr>
              <w:t>.</w:t>
            </w:r>
            <w:r w:rsidR="003C757A" w:rsidRPr="00700C63">
              <w:rPr>
                <w:lang w:val="uk-UA"/>
              </w:rPr>
              <w:t xml:space="preserve">Указ президента від 24.02.2022 № 64 </w:t>
            </w:r>
            <w:r w:rsidR="007739DD" w:rsidRPr="00700C63">
              <w:rPr>
                <w:lang w:val="uk-UA"/>
              </w:rPr>
              <w:t>«</w:t>
            </w:r>
            <w:r w:rsidR="003C757A" w:rsidRPr="00700C63">
              <w:rPr>
                <w:lang w:val="uk-UA"/>
              </w:rPr>
              <w:t>Про введення воєнного стану</w:t>
            </w:r>
            <w:r w:rsidR="007739DD" w:rsidRPr="00700C63">
              <w:rPr>
                <w:lang w:val="uk-UA"/>
              </w:rPr>
              <w:t>»</w:t>
            </w:r>
            <w:r w:rsidR="003C757A" w:rsidRPr="00700C63">
              <w:rPr>
                <w:lang w:val="uk-UA"/>
              </w:rPr>
              <w:t>.</w:t>
            </w:r>
          </w:p>
          <w:p w:rsidR="003C757A" w:rsidRPr="00700C63" w:rsidRDefault="003C757A" w:rsidP="00094820">
            <w:pPr>
              <w:jc w:val="both"/>
              <w:rPr>
                <w:lang w:val="uk-UA"/>
              </w:rPr>
            </w:pPr>
            <w:r w:rsidRPr="00700C63">
              <w:rPr>
                <w:lang w:val="uk-UA"/>
              </w:rPr>
              <w:t>5.Розпорядження міського голови від 13.09.2022 № 242 «Про визначення уповноваженого виконавчого органу з питань компенсації витрат за тимчасове розміщення внутрішньо переміщених осіб».</w:t>
            </w:r>
          </w:p>
        </w:tc>
      </w:tr>
    </w:tbl>
    <w:p w:rsidR="00EE2F3F" w:rsidRPr="00700C63" w:rsidRDefault="00EE2F3F">
      <w:pPr>
        <w:ind w:left="360"/>
        <w:rPr>
          <w:lang w:val="uk-UA"/>
        </w:rPr>
      </w:pPr>
    </w:p>
    <w:sectPr w:rsidR="00EE2F3F" w:rsidRPr="00700C63">
      <w:pgSz w:w="11906" w:h="16838"/>
      <w:pgMar w:top="567" w:right="567" w:bottom="567" w:left="1701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EB"/>
    <w:rsid w:val="00094820"/>
    <w:rsid w:val="000E41B7"/>
    <w:rsid w:val="00112A85"/>
    <w:rsid w:val="00182A90"/>
    <w:rsid w:val="001E2B75"/>
    <w:rsid w:val="002766AA"/>
    <w:rsid w:val="003C757A"/>
    <w:rsid w:val="00434DEB"/>
    <w:rsid w:val="004D4960"/>
    <w:rsid w:val="006D29AF"/>
    <w:rsid w:val="00700C63"/>
    <w:rsid w:val="007739DD"/>
    <w:rsid w:val="0079600F"/>
    <w:rsid w:val="007D7FED"/>
    <w:rsid w:val="00803EA2"/>
    <w:rsid w:val="00862BD2"/>
    <w:rsid w:val="008B62ED"/>
    <w:rsid w:val="008E251C"/>
    <w:rsid w:val="00940FE7"/>
    <w:rsid w:val="00B50CE9"/>
    <w:rsid w:val="00B75C3D"/>
    <w:rsid w:val="00C17CE2"/>
    <w:rsid w:val="00DF276D"/>
    <w:rsid w:val="00E239FC"/>
    <w:rsid w:val="00E52BC2"/>
    <w:rsid w:val="00EE2F3F"/>
    <w:rsid w:val="00FB549D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Шрифт абзацу за промовчанням2"/>
  </w:style>
  <w:style w:type="character" w:customStyle="1" w:styleId="10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a3">
    <w:name w:val="Шрифт абзацу за замовчуванням"/>
  </w:style>
  <w:style w:type="character" w:styleId="a4">
    <w:name w:val="page number"/>
    <w:basedOn w:val="a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Lucida Sans"/>
      <w:sz w:val="32"/>
      <w:szCs w:val="28"/>
    </w:rPr>
  </w:style>
  <w:style w:type="paragraph" w:styleId="a6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7">
    <w:name w:val="List"/>
    <w:basedOn w:val="a6"/>
    <w:rPr>
      <w:rFonts w:cs="Lucida Sans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 Знак Знак Char Char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CharCharCharChar">
    <w:name w:val=" Char Char Знак Char Char Знак Знак Char Char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 Знак Знак Char Char 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harChar10">
    <w:name w:val="Знак Знак Char Char Знак Знак Знак Знак Знак Знак1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CharCharCharCharCharChar0">
    <w:name w:val="Char Char Знак Char Char Знак Знак Char Char Знак 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af0">
    <w:name w:val="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CharChar0">
    <w:name w:val="Знак Знак Char Char Знак 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character" w:styleId="af1">
    <w:name w:val="Hyperlink"/>
    <w:rsid w:val="00B50CE9"/>
    <w:rPr>
      <w:color w:val="0000FF"/>
      <w:u w:val="single"/>
    </w:rPr>
  </w:style>
  <w:style w:type="paragraph" w:customStyle="1" w:styleId="123">
    <w:name w:val="123"/>
    <w:basedOn w:val="a"/>
    <w:rsid w:val="0009482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Шрифт абзацу за промовчанням2"/>
  </w:style>
  <w:style w:type="character" w:customStyle="1" w:styleId="10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a3">
    <w:name w:val="Шрифт абзацу за замовчуванням"/>
  </w:style>
  <w:style w:type="character" w:styleId="a4">
    <w:name w:val="page number"/>
    <w:basedOn w:val="a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Lucida Sans"/>
      <w:sz w:val="32"/>
      <w:szCs w:val="28"/>
    </w:rPr>
  </w:style>
  <w:style w:type="paragraph" w:styleId="a6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7">
    <w:name w:val="List"/>
    <w:basedOn w:val="a6"/>
    <w:rPr>
      <w:rFonts w:cs="Lucida Sans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 Знак Знак Char Char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CharCharCharChar">
    <w:name w:val=" Char Char Знак Char Char Знак Знак Char Char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 Знак Знак Char Char 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harChar10">
    <w:name w:val="Знак Знак Char Char Знак Знак Знак Знак Знак Знак1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CharCharCharCharCharChar0">
    <w:name w:val="Char Char Знак Char Char Знак Знак Char Char Знак 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af0">
    <w:name w:val="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CharChar0">
    <w:name w:val="Знак Знак Char Char Знак Знак Знак Знак Знак Знак"/>
    <w:basedOn w:val="a"/>
    <w:rPr>
      <w:rFonts w:ascii="Verdana" w:eastAsia="Verdana" w:hAnsi="Verdana" w:cs="Verdana"/>
      <w:sz w:val="20"/>
      <w:szCs w:val="20"/>
      <w:lang w:val="en-US" w:eastAsia="ar-SA"/>
    </w:rPr>
  </w:style>
  <w:style w:type="character" w:styleId="af1">
    <w:name w:val="Hyperlink"/>
    <w:rsid w:val="00B50CE9"/>
    <w:rPr>
      <w:color w:val="0000FF"/>
      <w:u w:val="single"/>
    </w:rPr>
  </w:style>
  <w:style w:type="paragraph" w:customStyle="1" w:styleId="123">
    <w:name w:val="123"/>
    <w:basedOn w:val="a"/>
    <w:rsid w:val="0009482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lutskra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a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9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3619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ДСП</Company>
  <LinksUpToDate>false</LinksUpToDate>
  <CharactersWithSpaces>5671</CharactersWithSpaces>
  <SharedDoc>false</SharedDoc>
  <HLinks>
    <vt:vector size="18" baseType="variant"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https://zakon.rada.gov.ua/laws/show/269-2022-%D0%BF</vt:lpwstr>
      </vt:variant>
      <vt:variant>
        <vt:lpwstr>Text</vt:lpwstr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mailto:cnap@lutskrada.gov.ua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user</cp:lastModifiedBy>
  <cp:revision>2</cp:revision>
  <cp:lastPrinted>2022-09-27T09:46:00Z</cp:lastPrinted>
  <dcterms:created xsi:type="dcterms:W3CDTF">2024-03-25T09:15:00Z</dcterms:created>
  <dcterms:modified xsi:type="dcterms:W3CDTF">2024-03-25T09:15:00Z</dcterms:modified>
</cp:coreProperties>
</file>