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98" w:type="dxa"/>
        <w:tblLayout w:type="fixed"/>
        <w:tblLook w:val="0000" w:firstRow="0" w:lastRow="0" w:firstColumn="0" w:lastColumn="0" w:noHBand="0" w:noVBand="0"/>
      </w:tblPr>
      <w:tblGrid>
        <w:gridCol w:w="450"/>
        <w:gridCol w:w="1132"/>
        <w:gridCol w:w="1193"/>
        <w:gridCol w:w="5718"/>
        <w:gridCol w:w="1557"/>
      </w:tblGrid>
      <w:tr w:rsidR="005D3A84" w:rsidTr="004823D6">
        <w:trPr>
          <w:cantSplit/>
          <w:trHeight w:val="699"/>
        </w:trPr>
        <w:tc>
          <w:tcPr>
            <w:tcW w:w="1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A84" w:rsidRDefault="005D3A84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  </w:t>
            </w:r>
            <w:r w:rsidR="00702662">
              <w:rPr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F8AF88F" wp14:editId="316E3CA6">
                  <wp:extent cx="857250" cy="1114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34" t="-552" r="-734" b="-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A84" w:rsidRDefault="005D3A84">
            <w:pPr>
              <w:autoSpaceDE w:val="0"/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5D3A84" w:rsidRDefault="005D3A84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5D3A84" w:rsidTr="004823D6">
        <w:trPr>
          <w:cantSplit/>
          <w:trHeight w:val="1160"/>
        </w:trPr>
        <w:tc>
          <w:tcPr>
            <w:tcW w:w="15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84" w:rsidRDefault="005D3A84">
            <w:pPr>
              <w:pStyle w:val="ae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A84" w:rsidRDefault="005D3A84">
            <w:pPr>
              <w:pStyle w:val="ae"/>
              <w:snapToGrid w:val="0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5D3A84" w:rsidRDefault="005D3A84" w:rsidP="004823D6">
            <w:pPr>
              <w:pStyle w:val="ae"/>
              <w:ind w:left="-112" w:right="-114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A84" w:rsidRPr="004C217B" w:rsidRDefault="005D3A84">
            <w:pPr>
              <w:pStyle w:val="af0"/>
              <w:snapToGrid w:val="0"/>
              <w:ind w:left="-182" w:right="-38" w:firstLine="76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  <w:lang w:val="uk-UA"/>
              </w:rPr>
              <w:t>00154</w:t>
            </w:r>
          </w:p>
          <w:p w:rsidR="005D3A84" w:rsidRPr="004C217B" w:rsidRDefault="005D3A84">
            <w:pPr>
              <w:pStyle w:val="af0"/>
              <w:snapToGrid w:val="0"/>
              <w:ind w:left="-182" w:right="-38" w:firstLine="76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5D3A84" w:rsidRDefault="005D3A84">
            <w:pPr>
              <w:pStyle w:val="af0"/>
              <w:ind w:left="-182" w:right="-38" w:firstLine="76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ІК-39/11/15</w:t>
            </w:r>
          </w:p>
          <w:p w:rsidR="005D3A84" w:rsidRDefault="000D6D85">
            <w:pPr>
              <w:pStyle w:val="ae"/>
              <w:ind w:left="-182" w:right="-38" w:firstLine="76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5D3A84">
              <w:rPr>
                <w:b/>
                <w:sz w:val="28"/>
                <w:szCs w:val="28"/>
              </w:rPr>
              <w:t>П</w:t>
            </w:r>
          </w:p>
        </w:tc>
      </w:tr>
      <w:tr w:rsidR="005D3A84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84" w:rsidRDefault="005D3A84">
            <w:pPr>
              <w:snapToGrid w:val="0"/>
              <w:jc w:val="both"/>
            </w:pPr>
            <w:bookmarkStart w:id="0" w:name="_GoBack"/>
            <w:bookmarkEnd w:id="0"/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84" w:rsidRDefault="005D3A84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Орган, що надає послугу</w:t>
            </w:r>
          </w:p>
        </w:tc>
        <w:tc>
          <w:tcPr>
            <w:tcW w:w="7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84" w:rsidRDefault="005D3A84">
            <w:pPr>
              <w:pStyle w:val="af0"/>
              <w:snapToGrid w:val="0"/>
              <w:ind w:right="-1"/>
              <w:jc w:val="both"/>
            </w:pPr>
            <w:r>
              <w:rPr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5D3A84" w:rsidTr="00D41227">
        <w:trPr>
          <w:trHeight w:val="126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84" w:rsidRDefault="005D3A84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84" w:rsidRDefault="005D3A84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84" w:rsidRDefault="005D3A84">
            <w:pPr>
              <w:jc w:val="both"/>
            </w:pPr>
            <w:r>
              <w:rPr>
                <w:shd w:val="clear" w:color="auto" w:fill="FFFFFF"/>
                <w:lang w:val="uk-UA"/>
              </w:rPr>
              <w:t xml:space="preserve">1.Департамент соціальної політики </w:t>
            </w:r>
          </w:p>
          <w:p w:rsidR="005D3A84" w:rsidRPr="00917CD9" w:rsidRDefault="005D3A84">
            <w:pPr>
              <w:jc w:val="both"/>
              <w:rPr>
                <w:lang w:val="en-US"/>
              </w:rPr>
            </w:pPr>
            <w:r>
              <w:rPr>
                <w:shd w:val="clear" w:color="auto" w:fill="FFFFFF"/>
                <w:lang w:val="uk-UA"/>
              </w:rPr>
              <w:t xml:space="preserve">пр-т </w:t>
            </w:r>
            <w:r>
              <w:rPr>
                <w:lang w:val="uk-UA"/>
              </w:rPr>
              <w:t>Волі, 4а, каб.110, тел. (0332) 281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000, (0332) 284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161</w:t>
            </w:r>
          </w:p>
          <w:p w:rsidR="005D3A84" w:rsidRDefault="005D3A84">
            <w:pPr>
              <w:jc w:val="both"/>
              <w:rPr>
                <w:lang w:val="uk-UA"/>
              </w:rPr>
            </w:pPr>
            <w:r>
              <w:rPr>
                <w:rStyle w:val="a6"/>
                <w:color w:val="auto"/>
                <w:u w:val="none"/>
                <w:lang w:val="uk-UA" w:eastAsia="zh-CN"/>
              </w:rPr>
              <w:t>e-</w:t>
            </w:r>
            <w:proofErr w:type="spellStart"/>
            <w:r>
              <w:rPr>
                <w:rStyle w:val="a6"/>
                <w:color w:val="auto"/>
                <w:u w:val="none"/>
                <w:lang w:val="uk-UA" w:eastAsia="zh-CN"/>
              </w:rPr>
              <w:t>mail</w:t>
            </w:r>
            <w:proofErr w:type="spellEnd"/>
            <w:r>
              <w:rPr>
                <w:rStyle w:val="a6"/>
                <w:color w:val="auto"/>
                <w:u w:val="none"/>
                <w:lang w:val="uk-UA" w:eastAsia="zh-CN"/>
              </w:rPr>
              <w:t xml:space="preserve">: </w:t>
            </w:r>
            <w:hyperlink r:id="rId7" w:history="1">
              <w:r>
                <w:rPr>
                  <w:rStyle w:val="a6"/>
                  <w:color w:val="auto"/>
                  <w:u w:val="none"/>
                  <w:lang w:val="uk-UA" w:eastAsia="zh-CN"/>
                </w:rPr>
                <w:t>dsp@lutskrada.gov.ua</w:t>
              </w:r>
            </w:hyperlink>
            <w:r>
              <w:rPr>
                <w:lang w:val="uk-UA"/>
              </w:rPr>
              <w:t xml:space="preserve">, </w:t>
            </w:r>
            <w:hyperlink r:id="rId8" w:history="1">
              <w:r>
                <w:rPr>
                  <w:rStyle w:val="a6"/>
                  <w:color w:val="auto"/>
                  <w:u w:val="none"/>
                  <w:lang w:val="uk-UA" w:eastAsia="zh-CN"/>
                </w:rPr>
                <w:t>www.social.lutsk.ua</w:t>
              </w:r>
            </w:hyperlink>
          </w:p>
          <w:p w:rsidR="005D3A84" w:rsidRDefault="005D3A84">
            <w:pPr>
              <w:jc w:val="both"/>
            </w:pPr>
            <w:r>
              <w:rPr>
                <w:lang w:val="uk-UA"/>
              </w:rPr>
              <w:t>Понеділок-четвер   08.30-17.30</w:t>
            </w:r>
          </w:p>
          <w:p w:rsidR="005D3A84" w:rsidRDefault="005D3A84">
            <w:pPr>
              <w:snapToGrid w:val="0"/>
              <w:jc w:val="both"/>
            </w:pPr>
            <w:r>
              <w:rPr>
                <w:lang w:val="uk-UA"/>
              </w:rPr>
              <w:t>П'ятниця                  08.30-16.15</w:t>
            </w:r>
          </w:p>
          <w:p w:rsidR="005D3A84" w:rsidRDefault="005D3A84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5D3A84" w:rsidRDefault="005D3A84">
            <w:pPr>
              <w:jc w:val="both"/>
            </w:pPr>
            <w:r>
              <w:rPr>
                <w:lang w:val="uk-UA"/>
              </w:rPr>
              <w:t>2.Філія №1: пр. Соборності, 18, тел. (0332) 774 471</w:t>
            </w:r>
          </w:p>
          <w:p w:rsidR="005D3A84" w:rsidRDefault="005D3A84">
            <w:pPr>
              <w:jc w:val="both"/>
            </w:pPr>
            <w:r>
              <w:rPr>
                <w:lang w:val="uk-UA"/>
              </w:rPr>
              <w:t>Понеділок-четвер   08.30-17.30</w:t>
            </w:r>
          </w:p>
          <w:p w:rsidR="005D3A84" w:rsidRDefault="005D3A84">
            <w:pPr>
              <w:snapToGrid w:val="0"/>
              <w:jc w:val="both"/>
            </w:pPr>
            <w:r>
              <w:rPr>
                <w:lang w:val="uk-UA"/>
              </w:rPr>
              <w:t>П'ятниця                  08.30-16.15</w:t>
            </w:r>
          </w:p>
          <w:p w:rsidR="005D3A84" w:rsidRDefault="005D3A84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13.00- 13.45</w:t>
            </w:r>
          </w:p>
          <w:p w:rsidR="005D3A84" w:rsidRDefault="005D3A84">
            <w:pPr>
              <w:jc w:val="both"/>
            </w:pPr>
            <w:r>
              <w:rPr>
                <w:lang w:val="uk-UA"/>
              </w:rPr>
              <w:t>3.Філія №2: вул. Бенделіані, 7, тел. (0332) 265 961</w:t>
            </w:r>
          </w:p>
          <w:p w:rsidR="005D3A84" w:rsidRDefault="005D3A84">
            <w:pPr>
              <w:jc w:val="both"/>
            </w:pPr>
            <w:r>
              <w:rPr>
                <w:lang w:val="uk-UA"/>
              </w:rPr>
              <w:t>Понеділок-четвер   08.30-17.30</w:t>
            </w:r>
          </w:p>
          <w:p w:rsidR="005D3A84" w:rsidRDefault="005D3A84">
            <w:pPr>
              <w:jc w:val="both"/>
            </w:pPr>
            <w:r>
              <w:rPr>
                <w:lang w:val="uk-UA"/>
              </w:rPr>
              <w:t>П'ятниця                  08.30-16.15</w:t>
            </w:r>
          </w:p>
          <w:p w:rsidR="005D3A84" w:rsidRDefault="005D3A84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13.00- 13.45</w:t>
            </w:r>
          </w:p>
          <w:p w:rsidR="005D3A84" w:rsidRDefault="005D3A84">
            <w:pPr>
              <w:jc w:val="both"/>
            </w:pPr>
            <w:r>
              <w:rPr>
                <w:shd w:val="clear" w:color="auto" w:fill="FFFFFF"/>
                <w:lang w:val="uk-UA"/>
              </w:rPr>
              <w:t>4.с.Прилуцьке, вул. Ківерцівська, 35а (для мешканців сіл Прилуцьке, Жабка, Сапогове,  Дачне)</w:t>
            </w:r>
          </w:p>
          <w:p w:rsidR="005D3A84" w:rsidRDefault="005D3A84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Четвер:                     08.30- 17.30   </w:t>
            </w:r>
          </w:p>
          <w:p w:rsidR="005D3A84" w:rsidRDefault="005D3A84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13.00- 13.45</w:t>
            </w:r>
          </w:p>
          <w:p w:rsidR="005D3A84" w:rsidRDefault="005D3A84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5.с.Жидичин: вул. Данила Галицького, 12 (для мешканців сіл Жидичин, Кульчин, Липляни, Озерце, Клепачів, Небіжка)</w:t>
            </w:r>
          </w:p>
          <w:p w:rsidR="005D3A84" w:rsidRDefault="005D3A84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Вівторок                   08.30-17.30</w:t>
            </w:r>
          </w:p>
          <w:p w:rsidR="005D3A84" w:rsidRDefault="005D3A84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13.00- 13.45</w:t>
            </w:r>
          </w:p>
          <w:p w:rsidR="005D3A84" w:rsidRDefault="005D3A84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6.с.Забороль: вул. Володимирська, 34а (для мешканців сіл Забороль, Антонівка, Великий Омеляник,  Охотин, Всеволодівка, Олександрівка, Одеради, Городок, Сьомаки,  Шепель,  Заболотці)</w:t>
            </w:r>
          </w:p>
          <w:p w:rsidR="005D3A84" w:rsidRDefault="005D3A84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Понеділок                08.30-17.30</w:t>
            </w:r>
          </w:p>
          <w:p w:rsidR="005D3A84" w:rsidRDefault="005D3A84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13.00- 13.45</w:t>
            </w:r>
          </w:p>
          <w:p w:rsidR="005D3A84" w:rsidRDefault="005D3A84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7.с.Боголюби: вул. 40 років Перемоги, 57 (для мешканців  сіл Боголюби, Богушівка, Тарасове, Іванчиці, Озденіж)</w:t>
            </w:r>
          </w:p>
          <w:p w:rsidR="005D3A84" w:rsidRDefault="005D3A84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Середа                      08.30-17.30</w:t>
            </w:r>
          </w:p>
          <w:p w:rsidR="005D3A84" w:rsidRDefault="005D3A84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5D3A84" w:rsidRDefault="005D3A84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8.с.Княгининок: вул. Соборна, 77 (для мешканців сіл  Брище, Княгининок, Зміїнець, Милуші, Милушин, Моташівка, Сирники, Буків, Рокині</w:t>
            </w:r>
          </w:p>
          <w:p w:rsidR="005D3A84" w:rsidRDefault="005D3A84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П'ятниця                  08.30-16.15</w:t>
            </w:r>
          </w:p>
          <w:p w:rsidR="005D3A84" w:rsidRDefault="005D3A84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5D3A84" w:rsidRDefault="005D3A84">
            <w:pPr>
              <w:jc w:val="both"/>
            </w:pPr>
            <w:r>
              <w:rPr>
                <w:iCs/>
                <w:lang w:val="uk-UA"/>
              </w:rPr>
              <w:t>Заява та документи можуть бути надіслані поштою на адресу:</w:t>
            </w:r>
          </w:p>
          <w:p w:rsidR="005D3A84" w:rsidRDefault="005D3A84">
            <w:pPr>
              <w:jc w:val="both"/>
            </w:pPr>
            <w:r>
              <w:rPr>
                <w:iCs/>
                <w:shd w:val="clear" w:color="auto" w:fill="FFFFFF"/>
                <w:lang w:val="uk-UA"/>
              </w:rPr>
              <w:t xml:space="preserve">м. Луцьк, пр-т  Волі, 4а </w:t>
            </w:r>
            <w:r>
              <w:rPr>
                <w:shd w:val="clear" w:color="auto" w:fill="FFFFFF"/>
                <w:lang w:val="uk-UA"/>
              </w:rPr>
              <w:t xml:space="preserve">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самоврядування; або Єдиний державний веб-портал електронних послуг, або в межах надання комплексної послуги „єМалятко” </w:t>
            </w:r>
          </w:p>
          <w:p w:rsidR="005D3A84" w:rsidRPr="00917CD9" w:rsidRDefault="005D3A84">
            <w:pPr>
              <w:jc w:val="both"/>
              <w:rPr>
                <w:lang w:val="en-US"/>
              </w:rPr>
            </w:pPr>
            <w:r>
              <w:rPr>
                <w:shd w:val="clear" w:color="auto" w:fill="FFFFFF"/>
                <w:lang w:val="uk-UA"/>
              </w:rPr>
              <w:t xml:space="preserve">(у разі технічної можливості). </w:t>
            </w:r>
          </w:p>
        </w:tc>
      </w:tr>
      <w:tr w:rsidR="005D3A84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84" w:rsidRDefault="005D3A84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84" w:rsidRDefault="005D3A84">
            <w:pPr>
              <w:snapToGrid w:val="0"/>
              <w:jc w:val="both"/>
            </w:pPr>
            <w:r>
              <w:rPr>
                <w:lang w:val="uk-UA"/>
              </w:rPr>
              <w:t xml:space="preserve">Перелік документів, необхідних для надання послуги та </w:t>
            </w:r>
            <w:r>
              <w:rPr>
                <w:lang w:val="uk-UA"/>
              </w:rPr>
              <w:lastRenderedPageBreak/>
              <w:t xml:space="preserve">вимоги до них </w:t>
            </w:r>
          </w:p>
        </w:tc>
        <w:tc>
          <w:tcPr>
            <w:tcW w:w="7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84" w:rsidRDefault="005D3A84">
            <w:pPr>
              <w:tabs>
                <w:tab w:val="left" w:pos="-108"/>
              </w:tabs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lastRenderedPageBreak/>
              <w:t xml:space="preserve">1.Заява встановленого зразка з реквізитами банківського рахунку </w:t>
            </w:r>
            <w:r w:rsidRPr="00917CD9">
              <w:rPr>
                <w:color w:val="000000"/>
                <w:shd w:val="clear" w:color="auto" w:fill="FFFFFF"/>
              </w:rPr>
              <w:t>(</w:t>
            </w:r>
            <w:r>
              <w:rPr>
                <w:lang w:val="uk-UA"/>
              </w:rPr>
              <w:t>при пред’явленні паспорта громадянина України або іншого документа, що посвідчує особу).</w:t>
            </w:r>
            <w: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5D3A84" w:rsidRDefault="005D3A84">
            <w:pPr>
              <w:tabs>
                <w:tab w:val="left" w:pos="-108"/>
                <w:tab w:val="left" w:pos="2535"/>
              </w:tabs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lastRenderedPageBreak/>
              <w:t xml:space="preserve">2.Декларація про доходи та майновий стан осіб, які звернулися за призначенням усіх видів соціальної допомоги </w:t>
            </w:r>
            <w:r>
              <w:rPr>
                <w:lang w:val="uk-UA"/>
              </w:rPr>
              <w:t>(заповнюється на підставі довідок про доходи кожного  члена  сім’ї).</w:t>
            </w:r>
          </w:p>
          <w:p w:rsidR="005D3A84" w:rsidRDefault="005D3A84">
            <w:pPr>
              <w:tabs>
                <w:tab w:val="left" w:pos="-108"/>
              </w:tabs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3.Свідоцтво про народження дитини (оригінал та копія).</w:t>
            </w:r>
          </w:p>
          <w:p w:rsidR="005D3A84" w:rsidRPr="00917CD9" w:rsidRDefault="005D3A84">
            <w:pPr>
              <w:jc w:val="both"/>
            </w:pPr>
            <w:r w:rsidRPr="00917CD9">
              <w:rPr>
                <w:color w:val="000000"/>
                <w:shd w:val="clear" w:color="auto" w:fill="FFFFFF"/>
                <w:lang w:val="uk-UA"/>
              </w:rPr>
              <w:t>Залежно від підстав, на яких призначається тимчасова допомога,  додатково подаються такі документи:</w:t>
            </w:r>
          </w:p>
          <w:p w:rsidR="005D3A84" w:rsidRDefault="005D3A84">
            <w:pPr>
              <w:tabs>
                <w:tab w:val="left" w:pos="-108"/>
              </w:tabs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 xml:space="preserve">4.Рішення суду (виконавчий лист) про стягнення з одного з батьків аліментів на дитину. </w:t>
            </w:r>
          </w:p>
          <w:p w:rsidR="005D3A84" w:rsidRDefault="005D3A84">
            <w:pPr>
              <w:tabs>
                <w:tab w:val="left" w:pos="-108"/>
              </w:tabs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 xml:space="preserve">5.Довідка державної виконавчої служби, що підтверджує факт несплати аліментів одним з батьків протягом шести місяців, що передують місяцю звернення. </w:t>
            </w:r>
          </w:p>
          <w:p w:rsidR="005D3A84" w:rsidRDefault="005D3A84">
            <w:pPr>
              <w:tabs>
                <w:tab w:val="left" w:pos="-108"/>
              </w:tabs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6.Довідка відповідної установи про здійснення стосовно одного з батьків кримінального провадження або про його перебування на примусовому лікуванні, у місцях позбавлення волі, визнання його в установленому порядку недієздатним, а також перебування на строковій військовій службі.</w:t>
            </w:r>
          </w:p>
          <w:p w:rsidR="005D3A84" w:rsidRDefault="005D3A84">
            <w:pPr>
              <w:tabs>
                <w:tab w:val="left" w:pos="-108"/>
              </w:tabs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7.Повідомлення органу внутрішніх справ про те, що місце проживання (перебування) одного з батьків дитини не встановлено</w:t>
            </w:r>
            <w:r>
              <w:rPr>
                <w:lang w:val="uk-UA"/>
              </w:rPr>
              <w:t>.</w:t>
            </w:r>
          </w:p>
        </w:tc>
      </w:tr>
      <w:tr w:rsidR="005D3A84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84" w:rsidRDefault="005D3A84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lastRenderedPageBreak/>
              <w:t xml:space="preserve">4.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84" w:rsidRDefault="005D3A84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7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84" w:rsidRDefault="005D3A84">
            <w:pPr>
              <w:widowControl w:val="0"/>
              <w:shd w:val="clear" w:color="auto" w:fill="FFFFFF"/>
              <w:tabs>
                <w:tab w:val="left" w:pos="-4458"/>
              </w:tabs>
              <w:autoSpaceDE w:val="0"/>
              <w:snapToGrid w:val="0"/>
              <w:jc w:val="both"/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5D3A84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84" w:rsidRDefault="005D3A84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84" w:rsidRDefault="005D3A84">
            <w:pPr>
              <w:snapToGrid w:val="0"/>
              <w:jc w:val="both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84" w:rsidRDefault="005D3A84">
            <w:pPr>
              <w:snapToGrid w:val="0"/>
              <w:jc w:val="both"/>
            </w:pPr>
            <w:r w:rsidRPr="00917CD9">
              <w:t>1.</w:t>
            </w:r>
            <w:r>
              <w:rPr>
                <w:lang w:val="uk-UA"/>
              </w:rPr>
              <w:t>Призначення тимчасової допомоги.</w:t>
            </w:r>
          </w:p>
          <w:p w:rsidR="005D3A84" w:rsidRDefault="005D3A84">
            <w:pPr>
              <w:snapToGrid w:val="0"/>
              <w:jc w:val="both"/>
            </w:pPr>
            <w:r>
              <w:rPr>
                <w:lang w:val="uk-UA"/>
              </w:rPr>
              <w:t>2.Відмова у призначенні тимчасової допомоги.</w:t>
            </w:r>
          </w:p>
          <w:p w:rsidR="005D3A84" w:rsidRDefault="005D3A84">
            <w:pPr>
              <w:snapToGrid w:val="0"/>
              <w:jc w:val="both"/>
            </w:pPr>
            <w:r>
              <w:rPr>
                <w:lang w:val="uk-UA"/>
              </w:rPr>
              <w:t>3.Повідомлення про результат наданої послуги.</w:t>
            </w:r>
          </w:p>
        </w:tc>
      </w:tr>
      <w:tr w:rsidR="005D3A84">
        <w:trPr>
          <w:trHeight w:val="15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84" w:rsidRDefault="005D3A84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6.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84" w:rsidRDefault="005D3A84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84" w:rsidRDefault="005D3A84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10 днів</w:t>
            </w:r>
          </w:p>
        </w:tc>
      </w:tr>
      <w:tr w:rsidR="005D3A84">
        <w:trPr>
          <w:trHeight w:val="15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84" w:rsidRDefault="005D3A84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84" w:rsidRDefault="005D3A84">
            <w:pPr>
              <w:snapToGrid w:val="0"/>
              <w:jc w:val="both"/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84" w:rsidRDefault="005D3A84">
            <w:pPr>
              <w:snapToGrid w:val="0"/>
              <w:jc w:val="both"/>
            </w:pPr>
            <w:r>
              <w:rPr>
                <w:lang w:val="uk-UA"/>
              </w:rPr>
              <w:t>1.Зарахування коштів на особовий рахунок в установі банку або через виплатні об’єкти АТ „Укрпоштаˮ.</w:t>
            </w:r>
          </w:p>
          <w:p w:rsidR="005D3A84" w:rsidRDefault="005D3A84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color w:val="000000"/>
                <w:lang w:val="uk-UA"/>
              </w:rPr>
              <w:t>2.Повідомлення про призначення тимчасової допомоги (відмову у призначенні) видається (надсилається поштою) одержувачу.</w:t>
            </w:r>
          </w:p>
        </w:tc>
      </w:tr>
      <w:tr w:rsidR="005D3A84" w:rsidRPr="000D6D85">
        <w:trPr>
          <w:trHeight w:val="15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84" w:rsidRDefault="005D3A84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84" w:rsidRDefault="005D3A84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Законодавчо - нормативна основа</w:t>
            </w:r>
          </w:p>
        </w:tc>
        <w:tc>
          <w:tcPr>
            <w:tcW w:w="7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84" w:rsidRPr="00917CD9" w:rsidRDefault="005D3A84">
            <w:pPr>
              <w:snapToGri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1.Сімейний кодекс України.</w:t>
            </w:r>
          </w:p>
          <w:p w:rsidR="005D3A84" w:rsidRDefault="005D3A84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2.Постанова Кабінету Міністрів України від 22.02.2006 № 189 «Про затвердження Порядку призначення та виплати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невідоме».</w:t>
            </w:r>
          </w:p>
          <w:p w:rsidR="005D3A84" w:rsidRPr="00917CD9" w:rsidRDefault="005D3A8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>
              <w:rPr>
                <w:color w:val="000000"/>
                <w:lang w:val="uk-UA"/>
              </w:rPr>
              <w:t xml:space="preserve">Порядок </w:t>
            </w:r>
            <w:r>
              <w:rPr>
                <w:color w:val="000000"/>
                <w:highlight w:val="white"/>
                <w:lang w:val="uk-UA"/>
              </w:rPr>
              <w:t xml:space="preserve">обчислення середньомісячного сукупного доходу сім’ї (домогосподарства) для усіх видів державної соціальної допомоги, затверджений постановою </w:t>
            </w:r>
            <w:r>
              <w:rPr>
                <w:color w:val="000000"/>
                <w:lang w:val="uk-UA"/>
              </w:rPr>
              <w:t>Кабінету Міністрів України від 22.07.2020  № 632 „</w:t>
            </w:r>
            <w:r>
              <w:rPr>
                <w:color w:val="000000"/>
                <w:highlight w:val="white"/>
                <w:lang w:val="uk-UA"/>
              </w:rPr>
              <w:t>Деякі питання виплати державної соціальної допомоги</w:t>
            </w:r>
            <w:r>
              <w:rPr>
                <w:color w:val="000000"/>
                <w:lang w:val="uk-UA"/>
              </w:rPr>
              <w:t>”.</w:t>
            </w:r>
          </w:p>
          <w:p w:rsidR="005D3A84" w:rsidRDefault="005D3A84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4.Наказ Міністерства соціальної політики України від </w:t>
            </w:r>
            <w:r w:rsidR="00CD6066">
              <w:rPr>
                <w:color w:val="000000"/>
                <w:lang w:val="uk-UA"/>
              </w:rPr>
              <w:t>09.01.2023   № 3</w:t>
            </w:r>
            <w:r>
              <w:rPr>
                <w:color w:val="000000"/>
                <w:lang w:val="uk-UA"/>
              </w:rPr>
              <w:t xml:space="preserve"> «Про затвердження форми заяви для призначення усіх видів соціальної допомоги</w:t>
            </w:r>
            <w:r w:rsidR="00CD6066">
              <w:rPr>
                <w:color w:val="000000"/>
                <w:lang w:val="uk-UA"/>
              </w:rPr>
              <w:t xml:space="preserve"> та компенсацій</w:t>
            </w:r>
            <w:r>
              <w:rPr>
                <w:color w:val="000000"/>
                <w:lang w:val="uk-UA"/>
              </w:rPr>
              <w:t xml:space="preserve">». </w:t>
            </w:r>
          </w:p>
          <w:p w:rsidR="005D3A84" w:rsidRPr="00917CD9" w:rsidRDefault="005D3A84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>
              <w:rPr>
                <w:color w:val="000000"/>
                <w:lang w:val="uk-UA"/>
              </w:rPr>
              <w:t>Наказ Міністерства праці та соціальної політики України</w:t>
            </w:r>
            <w:r>
              <w:rPr>
                <w:bCs/>
                <w:color w:val="FF0000"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від 19.09.2006 № 345 «</w:t>
            </w:r>
            <w:r>
              <w:rPr>
                <w:color w:val="000000"/>
                <w:lang w:val="uk-UA"/>
              </w:rPr>
              <w:t>Про затвердження Інструкції щодо порядку оформлення і ведення особових справ отримувачів усіх видів соціальної допомоги».</w:t>
            </w:r>
          </w:p>
        </w:tc>
      </w:tr>
    </w:tbl>
    <w:p w:rsidR="005D3A84" w:rsidRPr="004C217B" w:rsidRDefault="005D3A84" w:rsidP="004C217B">
      <w:pPr>
        <w:rPr>
          <w:sz w:val="2"/>
          <w:szCs w:val="2"/>
          <w:lang w:val="uk-UA"/>
        </w:rPr>
      </w:pPr>
    </w:p>
    <w:sectPr w:rsidR="005D3A84" w:rsidRPr="004C217B" w:rsidSect="004823D6">
      <w:pgSz w:w="11906" w:h="16838"/>
      <w:pgMar w:top="567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D9"/>
    <w:rsid w:val="000A3BFA"/>
    <w:rsid w:val="000D6D85"/>
    <w:rsid w:val="004823D6"/>
    <w:rsid w:val="004C217B"/>
    <w:rsid w:val="00517083"/>
    <w:rsid w:val="00521F97"/>
    <w:rsid w:val="005D3A84"/>
    <w:rsid w:val="00702662"/>
    <w:rsid w:val="00917CD9"/>
    <w:rsid w:val="00CA0AA1"/>
    <w:rsid w:val="00CD6066"/>
    <w:rsid w:val="00D13C27"/>
    <w:rsid w:val="00D16123"/>
    <w:rsid w:val="00D4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76E3D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Шрифт абзацу за замовчуванням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11">
    <w:name w:val="Шрифт абзацу за промовчанням1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2">
    <w:name w:val="Основной шрифт абзаца1"/>
  </w:style>
  <w:style w:type="character" w:styleId="a4">
    <w:name w:val="page number"/>
    <w:uiPriority w:val="99"/>
    <w:rPr>
      <w:rFonts w:cs="Times New Roman"/>
    </w:rPr>
  </w:style>
  <w:style w:type="character" w:customStyle="1" w:styleId="a5">
    <w:name w:val="Знак Знак"/>
    <w:rPr>
      <w:sz w:val="24"/>
      <w:lang w:val="pl-PL" w:eastAsia="x-none"/>
    </w:rPr>
  </w:style>
  <w:style w:type="character" w:styleId="a6">
    <w:name w:val="Hyperlink"/>
    <w:uiPriority w:val="99"/>
    <w:rPr>
      <w:color w:val="000080"/>
      <w:u w:val="single"/>
      <w:lang w:eastAsia="x-non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9">
    <w:name w:val="Основной текст Знак"/>
    <w:link w:val="a8"/>
    <w:uiPriority w:val="99"/>
    <w:semiHidden/>
    <w:rsid w:val="00D76E3D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8">
    <w:name w:val="Указатель8"/>
    <w:basedOn w:val="a"/>
    <w:pPr>
      <w:suppressLineNumbers/>
    </w:pPr>
    <w:rPr>
      <w:rFonts w:cs="Mangal"/>
    </w:rPr>
  </w:style>
  <w:style w:type="paragraph" w:customStyle="1" w:styleId="20">
    <w:name w:val="Назва об'є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ac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ий колонтитул Знак"/>
    <w:link w:val="ae"/>
    <w:uiPriority w:val="99"/>
    <w:semiHidden/>
    <w:rsid w:val="00D76E3D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1">
    <w:name w:val="Нижний колонтитул Знак"/>
    <w:link w:val="af0"/>
    <w:uiPriority w:val="99"/>
    <w:semiHidden/>
    <w:rsid w:val="00D76E3D"/>
    <w:rPr>
      <w:sz w:val="24"/>
      <w:szCs w:val="24"/>
      <w:lang w:val="ru-RU" w:eastAsia="zh-CN"/>
    </w:rPr>
  </w:style>
  <w:style w:type="paragraph" w:customStyle="1" w:styleId="17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8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Вміст таблиці"/>
    <w:basedOn w:val="a"/>
    <w:pPr>
      <w:suppressLineNumbers/>
    </w:pPr>
  </w:style>
  <w:style w:type="paragraph" w:customStyle="1" w:styleId="af6">
    <w:name w:val="Заголовок таблиці"/>
    <w:basedOn w:val="af5"/>
    <w:pPr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D6D8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D6D85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76E3D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Шрифт абзацу за замовчуванням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11">
    <w:name w:val="Шрифт абзацу за промовчанням1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2">
    <w:name w:val="Основной шрифт абзаца1"/>
  </w:style>
  <w:style w:type="character" w:styleId="a4">
    <w:name w:val="page number"/>
    <w:uiPriority w:val="99"/>
    <w:rPr>
      <w:rFonts w:cs="Times New Roman"/>
    </w:rPr>
  </w:style>
  <w:style w:type="character" w:customStyle="1" w:styleId="a5">
    <w:name w:val="Знак Знак"/>
    <w:rPr>
      <w:sz w:val="24"/>
      <w:lang w:val="pl-PL" w:eastAsia="x-none"/>
    </w:rPr>
  </w:style>
  <w:style w:type="character" w:styleId="a6">
    <w:name w:val="Hyperlink"/>
    <w:uiPriority w:val="99"/>
    <w:rPr>
      <w:color w:val="000080"/>
      <w:u w:val="single"/>
      <w:lang w:eastAsia="x-non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9">
    <w:name w:val="Основной текст Знак"/>
    <w:link w:val="a8"/>
    <w:uiPriority w:val="99"/>
    <w:semiHidden/>
    <w:rsid w:val="00D76E3D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8">
    <w:name w:val="Указатель8"/>
    <w:basedOn w:val="a"/>
    <w:pPr>
      <w:suppressLineNumbers/>
    </w:pPr>
    <w:rPr>
      <w:rFonts w:cs="Mangal"/>
    </w:rPr>
  </w:style>
  <w:style w:type="paragraph" w:customStyle="1" w:styleId="20">
    <w:name w:val="Назва об'є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ac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ий колонтитул Знак"/>
    <w:link w:val="ae"/>
    <w:uiPriority w:val="99"/>
    <w:semiHidden/>
    <w:rsid w:val="00D76E3D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1">
    <w:name w:val="Нижний колонтитул Знак"/>
    <w:link w:val="af0"/>
    <w:uiPriority w:val="99"/>
    <w:semiHidden/>
    <w:rsid w:val="00D76E3D"/>
    <w:rPr>
      <w:sz w:val="24"/>
      <w:szCs w:val="24"/>
      <w:lang w:val="ru-RU" w:eastAsia="zh-CN"/>
    </w:rPr>
  </w:style>
  <w:style w:type="paragraph" w:customStyle="1" w:styleId="17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8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Вміст таблиці"/>
    <w:basedOn w:val="a"/>
    <w:pPr>
      <w:suppressLineNumbers/>
    </w:pPr>
  </w:style>
  <w:style w:type="paragraph" w:customStyle="1" w:styleId="af6">
    <w:name w:val="Заголовок таблиці"/>
    <w:basedOn w:val="af5"/>
    <w:pPr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D6D8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D6D85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luts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3221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ДСП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k2031</cp:lastModifiedBy>
  <cp:revision>3</cp:revision>
  <cp:lastPrinted>2018-06-08T11:50:00Z</cp:lastPrinted>
  <dcterms:created xsi:type="dcterms:W3CDTF">2023-05-12T13:18:00Z</dcterms:created>
  <dcterms:modified xsi:type="dcterms:W3CDTF">2023-05-12T13:18:00Z</dcterms:modified>
</cp:coreProperties>
</file>