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29"/>
        <w:gridCol w:w="1134"/>
        <w:gridCol w:w="1276"/>
        <w:gridCol w:w="5340"/>
        <w:gridCol w:w="1749"/>
      </w:tblGrid>
      <w:tr w:rsidR="00A9193E" w:rsidRPr="00A3032E" w:rsidTr="00630BF9">
        <w:trPr>
          <w:cantSplit/>
          <w:trHeight w:val="699"/>
        </w:trPr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93E" w:rsidRPr="00A3032E" w:rsidRDefault="00100B24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6" r="-52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93E" w:rsidRPr="00A3032E" w:rsidRDefault="00A9193E">
            <w:pPr>
              <w:autoSpaceDE w:val="0"/>
              <w:jc w:val="center"/>
              <w:rPr>
                <w:lang w:val="uk-UA"/>
              </w:rPr>
            </w:pPr>
            <w:r w:rsidRPr="00A3032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A9193E" w:rsidRPr="00A3032E" w:rsidRDefault="00A9193E">
            <w:pPr>
              <w:autoSpaceDE w:val="0"/>
              <w:jc w:val="center"/>
              <w:rPr>
                <w:lang w:val="uk-UA"/>
              </w:rPr>
            </w:pPr>
            <w:r w:rsidRPr="00A3032E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A3032E">
              <w:rPr>
                <w:b/>
                <w:bCs/>
                <w:lang w:val="uk-UA"/>
              </w:rPr>
              <w:t xml:space="preserve"> </w:t>
            </w:r>
          </w:p>
        </w:tc>
      </w:tr>
      <w:tr w:rsidR="00A9193E" w:rsidRPr="00A3032E" w:rsidTr="00630BF9">
        <w:trPr>
          <w:cantSplit/>
          <w:trHeight w:val="1160"/>
        </w:trPr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193E" w:rsidRPr="0063102F" w:rsidRDefault="00A9193E">
            <w:pPr>
              <w:pStyle w:val="ac"/>
              <w:jc w:val="center"/>
              <w:rPr>
                <w:lang w:val="uk-UA"/>
              </w:rPr>
            </w:pPr>
            <w:r w:rsidRPr="0063102F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A9193E" w:rsidRPr="0063102F" w:rsidRDefault="00A9193E" w:rsidP="00416795">
            <w:pPr>
              <w:pStyle w:val="ac"/>
              <w:ind w:left="-83" w:right="-115"/>
              <w:jc w:val="center"/>
              <w:rPr>
                <w:b/>
                <w:sz w:val="28"/>
                <w:szCs w:val="28"/>
                <w:lang w:val="uk-UA"/>
              </w:rPr>
            </w:pPr>
            <w:r w:rsidRPr="0063102F">
              <w:rPr>
                <w:b/>
                <w:sz w:val="28"/>
                <w:szCs w:val="28"/>
                <w:lang w:val="uk-UA"/>
              </w:rPr>
              <w:t xml:space="preserve">Виплата грошової компенсації за належні для отримання житлові приміщення для дітей-сиріт та дітей, позбавлених батьківського піклування, </w:t>
            </w:r>
          </w:p>
          <w:p w:rsidR="00A9193E" w:rsidRPr="0063102F" w:rsidRDefault="00A9193E" w:rsidP="00416795">
            <w:pPr>
              <w:pStyle w:val="ac"/>
              <w:ind w:left="-83" w:right="-115"/>
              <w:jc w:val="center"/>
              <w:rPr>
                <w:b/>
                <w:sz w:val="28"/>
                <w:szCs w:val="28"/>
                <w:lang w:val="uk-UA"/>
              </w:rPr>
            </w:pPr>
            <w:r w:rsidRPr="0063102F">
              <w:rPr>
                <w:b/>
                <w:sz w:val="28"/>
                <w:szCs w:val="28"/>
                <w:lang w:val="uk-UA"/>
              </w:rPr>
              <w:t>осіб з їх числа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pStyle w:val="ac"/>
              <w:tabs>
                <w:tab w:val="clear" w:pos="4677"/>
              </w:tabs>
              <w:ind w:left="-205" w:right="-108" w:firstLine="4"/>
              <w:jc w:val="center"/>
              <w:rPr>
                <w:lang w:val="uk-UA"/>
              </w:rPr>
            </w:pPr>
            <w:r w:rsidRPr="0063102F">
              <w:rPr>
                <w:b/>
                <w:sz w:val="28"/>
                <w:szCs w:val="28"/>
                <w:lang w:val="uk-UA"/>
              </w:rPr>
              <w:t>02270</w:t>
            </w:r>
          </w:p>
          <w:p w:rsidR="00A9193E" w:rsidRPr="0063102F" w:rsidRDefault="00A9193E">
            <w:pPr>
              <w:pStyle w:val="ac"/>
              <w:tabs>
                <w:tab w:val="clear" w:pos="4677"/>
              </w:tabs>
              <w:ind w:left="-205" w:right="-108" w:firstLine="4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9193E" w:rsidRPr="0063102F" w:rsidRDefault="00A9193E">
            <w:pPr>
              <w:pStyle w:val="ac"/>
              <w:tabs>
                <w:tab w:val="clear" w:pos="4677"/>
              </w:tabs>
              <w:ind w:left="-205" w:right="-108" w:firstLine="4"/>
              <w:jc w:val="center"/>
              <w:rPr>
                <w:lang w:val="uk-UA"/>
              </w:rPr>
            </w:pPr>
            <w:r w:rsidRPr="0063102F">
              <w:rPr>
                <w:b/>
                <w:sz w:val="28"/>
                <w:szCs w:val="28"/>
                <w:lang w:val="uk-UA"/>
              </w:rPr>
              <w:t>ІК-66/11/42</w:t>
            </w:r>
          </w:p>
          <w:p w:rsidR="00A9193E" w:rsidRPr="0063102F" w:rsidRDefault="00100B24">
            <w:pPr>
              <w:pStyle w:val="ac"/>
              <w:ind w:left="-205" w:right="-108" w:firstLine="4"/>
              <w:jc w:val="center"/>
              <w:rPr>
                <w:lang w:val="uk-UA"/>
              </w:rPr>
            </w:pPr>
            <w:r w:rsidRPr="0063102F">
              <w:rPr>
                <w:b/>
                <w:sz w:val="28"/>
                <w:szCs w:val="28"/>
                <w:lang w:val="uk-UA"/>
              </w:rPr>
              <w:t>І</w:t>
            </w:r>
            <w:r w:rsidR="00A9193E" w:rsidRPr="0063102F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A9193E" w:rsidRPr="00A3032E" w:rsidTr="009E2F67">
        <w:trPr>
          <w:trHeight w:val="26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 w:rsidP="00184D8C">
            <w:pPr>
              <w:snapToGrid w:val="0"/>
              <w:rPr>
                <w:sz w:val="20"/>
                <w:szCs w:val="20"/>
                <w:lang w:val="uk-UA"/>
              </w:rPr>
            </w:pPr>
            <w:r w:rsidRPr="00A3032E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 w:rsidP="00184D8C">
            <w:pPr>
              <w:snapToGrid w:val="0"/>
              <w:jc w:val="both"/>
              <w:rPr>
                <w:spacing w:val="-3"/>
                <w:lang w:val="uk-UA"/>
              </w:rPr>
            </w:pPr>
            <w:r w:rsidRPr="0063102F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 w:rsidP="00184D8C">
            <w:pPr>
              <w:pStyle w:val="ae"/>
              <w:snapToGrid w:val="0"/>
              <w:ind w:right="-1"/>
              <w:jc w:val="both"/>
              <w:rPr>
                <w:lang w:val="uk-UA"/>
              </w:rPr>
            </w:pPr>
            <w:r w:rsidRPr="0063102F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A9193E" w:rsidRPr="00A3032E" w:rsidTr="009E2F67">
        <w:trPr>
          <w:trHeight w:val="141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>
            <w:pPr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jc w:val="both"/>
              <w:rPr>
                <w:lang w:val="uk-UA"/>
              </w:rPr>
            </w:pPr>
            <w:r w:rsidRPr="0063102F"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A9193E" w:rsidRPr="0063102F" w:rsidRDefault="00A9193E">
            <w:pPr>
              <w:jc w:val="both"/>
              <w:rPr>
                <w:lang w:val="uk-UA"/>
              </w:rPr>
            </w:pPr>
            <w:r w:rsidRPr="0063102F">
              <w:rPr>
                <w:shd w:val="clear" w:color="auto" w:fill="FFFFFF"/>
                <w:lang w:val="uk-UA"/>
              </w:rPr>
              <w:t xml:space="preserve">пр-т </w:t>
            </w:r>
            <w:r w:rsidRPr="0063102F">
              <w:rPr>
                <w:lang w:val="uk-UA"/>
              </w:rPr>
              <w:t xml:space="preserve">Волі, 4а, каб.201, тел.(0332)284170, </w:t>
            </w:r>
          </w:p>
          <w:p w:rsidR="00A9193E" w:rsidRPr="0063102F" w:rsidRDefault="00A9193E">
            <w:pPr>
              <w:jc w:val="both"/>
              <w:rPr>
                <w:lang w:val="uk-UA"/>
              </w:rPr>
            </w:pPr>
            <w:r w:rsidRPr="0063102F"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 w:rsidRPr="0063102F"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 w:rsidRPr="0063102F"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63102F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63102F">
              <w:rPr>
                <w:lang w:val="uk-UA"/>
              </w:rPr>
              <w:t xml:space="preserve">, </w:t>
            </w:r>
            <w:hyperlink r:id="rId8" w:history="1">
              <w:r w:rsidRPr="0063102F"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A9193E" w:rsidRPr="0063102F" w:rsidRDefault="00A9193E">
            <w:pPr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Понеділок-четвер   08.30-17.30</w:t>
            </w:r>
          </w:p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П'ятниця                 08.30-16.15</w:t>
            </w:r>
          </w:p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A9193E" w:rsidRPr="00100B24" w:rsidTr="00630BF9">
        <w:trPr>
          <w:trHeight w:val="5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snapToGrid w:val="0"/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 w:rsidP="00416795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tabs>
                <w:tab w:val="left" w:pos="-108"/>
                <w:tab w:val="left" w:pos="390"/>
              </w:tabs>
              <w:snapToGrid w:val="0"/>
              <w:spacing w:line="283" w:lineRule="exact"/>
              <w:rPr>
                <w:lang w:val="uk-UA"/>
              </w:rPr>
            </w:pPr>
            <w:r w:rsidRPr="0063102F">
              <w:rPr>
                <w:shd w:val="clear" w:color="auto" w:fill="FFFFFF"/>
                <w:lang w:val="uk-UA"/>
              </w:rPr>
              <w:t>1.Заява (встановленого зразка).</w:t>
            </w:r>
          </w:p>
          <w:p w:rsidR="00A9193E" w:rsidRPr="0063102F" w:rsidRDefault="00A9193E" w:rsidP="0001299D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63102F">
              <w:rPr>
                <w:shd w:val="clear" w:color="auto" w:fill="FFFFFF"/>
                <w:lang w:val="uk-UA"/>
              </w:rPr>
              <w:t>2.</w:t>
            </w:r>
            <w:r w:rsidRPr="0063102F">
              <w:rPr>
                <w:lang w:val="uk-UA"/>
              </w:rPr>
              <w:t>Документ, що посвідчує особу (наприклад, п</w:t>
            </w:r>
            <w:r w:rsidRPr="0063102F">
              <w:rPr>
                <w:shd w:val="clear" w:color="auto" w:fill="FFFFFF"/>
                <w:lang w:val="uk-UA"/>
              </w:rPr>
              <w:t xml:space="preserve">аспорт громадянина України) (оригінал та копія). </w:t>
            </w:r>
          </w:p>
          <w:p w:rsidR="00A9193E" w:rsidRPr="0063102F" w:rsidRDefault="00A9193E" w:rsidP="0001299D">
            <w:pPr>
              <w:tabs>
                <w:tab w:val="left" w:pos="-108"/>
                <w:tab w:val="left" w:pos="390"/>
              </w:tabs>
              <w:snapToGrid w:val="0"/>
              <w:spacing w:line="283" w:lineRule="exact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3.Копія довідки про присвоєння реєстраційного номера облікової картки платника податків.</w:t>
            </w:r>
          </w:p>
          <w:p w:rsidR="00A9193E" w:rsidRPr="0063102F" w:rsidRDefault="00A9193E" w:rsidP="0001299D">
            <w:pPr>
              <w:pStyle w:val="rvps2"/>
              <w:shd w:val="clear" w:color="auto" w:fill="FFFFFF"/>
              <w:spacing w:after="0" w:line="283" w:lineRule="exact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4.Документи (або копія рішення про їх видачу), що підтверджують статус дитини-сироти, дитини, позбавленої батьківського піклування, особи з їх числа.</w:t>
            </w:r>
          </w:p>
          <w:p w:rsidR="00A9193E" w:rsidRPr="0063102F" w:rsidRDefault="00A9193E" w:rsidP="0001299D">
            <w:pPr>
              <w:pStyle w:val="rvps2"/>
              <w:shd w:val="clear" w:color="auto" w:fill="FFFFFF"/>
              <w:spacing w:after="0" w:line="283" w:lineRule="exact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5.Копія довідки про взяття на облік внутрішньо переміщеної особи (у разі наявності).</w:t>
            </w:r>
          </w:p>
          <w:p w:rsidR="00A9193E" w:rsidRPr="0063102F" w:rsidRDefault="00A9193E" w:rsidP="0001299D">
            <w:pPr>
              <w:pStyle w:val="rvps2"/>
              <w:shd w:val="clear" w:color="auto" w:fill="FFFFFF"/>
              <w:spacing w:after="0" w:line="283" w:lineRule="exact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6.Після досягнення 23 років у разі відсутності документів, які підтверджують статус дитини-сироти, дитини, позбавленої батьківського піклування, особи з їх числа, подаються документи, відповідно до яких було поставлено особу на квартирний облік як дитину-сироту, дитину, позбавлену батьківського піклування.</w:t>
            </w:r>
          </w:p>
        </w:tc>
      </w:tr>
      <w:tr w:rsidR="00A9193E" w:rsidRPr="00A3032E" w:rsidTr="009E2F67">
        <w:trPr>
          <w:trHeight w:val="14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snapToGrid w:val="0"/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Оплата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snapToGrid w:val="0"/>
              <w:ind w:right="142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Безоплатно</w:t>
            </w:r>
          </w:p>
        </w:tc>
      </w:tr>
      <w:tr w:rsidR="00A9193E" w:rsidRPr="00A3032E" w:rsidTr="00630BF9">
        <w:trPr>
          <w:trHeight w:val="5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snapToGrid w:val="0"/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Результат послуги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1.Виплата грошової компенсації.</w:t>
            </w:r>
          </w:p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2.Відмова у виплаті грошової компенсації.</w:t>
            </w:r>
          </w:p>
        </w:tc>
      </w:tr>
      <w:tr w:rsidR="00A9193E" w:rsidRPr="00A3032E" w:rsidTr="009E2F67">
        <w:trPr>
          <w:trHeight w:val="14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snapToGrid w:val="0"/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Термін виконання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snapToGrid w:val="0"/>
              <w:ind w:right="142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Місячний строк</w:t>
            </w:r>
          </w:p>
          <w:p w:rsidR="00A9193E" w:rsidRPr="0063102F" w:rsidRDefault="00A9193E">
            <w:pPr>
              <w:snapToGrid w:val="0"/>
              <w:ind w:right="142"/>
              <w:jc w:val="both"/>
              <w:rPr>
                <w:i/>
                <w:lang w:val="uk-UA"/>
              </w:rPr>
            </w:pPr>
            <w:r w:rsidRPr="0063102F">
              <w:rPr>
                <w:i/>
                <w:lang w:val="uk-UA"/>
              </w:rPr>
              <w:t>Грошова компенсація може бути використана на придбання житлового приміщення протягом 1 року з дня зарахування коштів на спеціальних рахунок.</w:t>
            </w:r>
          </w:p>
        </w:tc>
      </w:tr>
      <w:tr w:rsidR="00A9193E" w:rsidRPr="00A3032E" w:rsidTr="00630BF9">
        <w:trPr>
          <w:trHeight w:val="5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snapToGrid w:val="0"/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>
            <w:pPr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1.Перерахування коштів для придбання житла із спеціального рахунку на оплату за договором купівлі-продажу.</w:t>
            </w:r>
          </w:p>
          <w:p w:rsidR="00A9193E" w:rsidRPr="0063102F" w:rsidRDefault="00A9193E">
            <w:pPr>
              <w:snapToGrid w:val="0"/>
              <w:ind w:right="142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A9193E" w:rsidRPr="00100B24" w:rsidTr="00630BF9">
        <w:trPr>
          <w:trHeight w:val="12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A3032E" w:rsidRDefault="00A9193E">
            <w:pPr>
              <w:snapToGrid w:val="0"/>
              <w:jc w:val="both"/>
              <w:rPr>
                <w:lang w:val="uk-UA"/>
              </w:rPr>
            </w:pPr>
            <w:r w:rsidRPr="00A3032E">
              <w:rPr>
                <w:lang w:val="uk-UA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93E" w:rsidRPr="0063102F" w:rsidRDefault="00A9193E">
            <w:pPr>
              <w:snapToGrid w:val="0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3E" w:rsidRPr="0063102F" w:rsidRDefault="00A9193E" w:rsidP="00416795">
            <w:pPr>
              <w:shd w:val="clear" w:color="auto" w:fill="FFFFFF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1.Частина друга статті 97 Бюджетного кодексу України</w:t>
            </w:r>
          </w:p>
          <w:p w:rsidR="00A9193E" w:rsidRPr="0063102F" w:rsidRDefault="00A9193E" w:rsidP="00416795">
            <w:pPr>
              <w:shd w:val="clear" w:color="auto" w:fill="FFFFFF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2.Частина п’ята статті 25 Закону України «Про охорону дитинства».</w:t>
            </w:r>
          </w:p>
          <w:p w:rsidR="00A9193E" w:rsidRPr="0063102F" w:rsidRDefault="00A9193E" w:rsidP="00416795">
            <w:pPr>
              <w:shd w:val="clear" w:color="auto" w:fill="FFFFFF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3.Частина восьма 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піклування».</w:t>
            </w:r>
          </w:p>
          <w:p w:rsidR="00A9193E" w:rsidRPr="0063102F" w:rsidRDefault="00A9193E" w:rsidP="00416795">
            <w:pPr>
              <w:shd w:val="clear" w:color="auto" w:fill="FFFFFF"/>
              <w:jc w:val="both"/>
              <w:rPr>
                <w:lang w:val="uk-UA"/>
              </w:rPr>
            </w:pPr>
            <w:r w:rsidRPr="0063102F">
              <w:rPr>
                <w:lang w:val="uk-UA"/>
              </w:rPr>
              <w:t>4.Постанова Кабінету Міністрів України від 26.05.2021 № 615 «Деякі питання забезпечення</w:t>
            </w:r>
            <w:r w:rsidRPr="0063102F">
              <w:rPr>
                <w:szCs w:val="28"/>
                <w:lang w:val="uk-UA"/>
              </w:rPr>
              <w:t xml:space="preserve"> дітей-сиріт, дітей, позбавлених батьківського піклування, осіб з їх числа житлом та підтримки малих групових будинків».</w:t>
            </w:r>
          </w:p>
        </w:tc>
      </w:tr>
    </w:tbl>
    <w:p w:rsidR="00A9193E" w:rsidRPr="00630BF9" w:rsidRDefault="00A9193E" w:rsidP="00416795">
      <w:pPr>
        <w:shd w:val="clear" w:color="auto" w:fill="FFFFFF"/>
        <w:ind w:right="142"/>
        <w:jc w:val="both"/>
        <w:rPr>
          <w:sz w:val="2"/>
          <w:szCs w:val="2"/>
          <w:lang w:val="uk-UA"/>
        </w:rPr>
      </w:pPr>
    </w:p>
    <w:sectPr w:rsidR="00A9193E" w:rsidRPr="00630BF9" w:rsidSect="00630BF9">
      <w:pgSz w:w="11906" w:h="16838"/>
      <w:pgMar w:top="567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8"/>
    <w:rsid w:val="0001299D"/>
    <w:rsid w:val="00100B24"/>
    <w:rsid w:val="00184D8C"/>
    <w:rsid w:val="002A0BA2"/>
    <w:rsid w:val="00416795"/>
    <w:rsid w:val="00450AE9"/>
    <w:rsid w:val="00630BF9"/>
    <w:rsid w:val="0063102F"/>
    <w:rsid w:val="006B7CBC"/>
    <w:rsid w:val="006F3649"/>
    <w:rsid w:val="00732101"/>
    <w:rsid w:val="00844EE3"/>
    <w:rsid w:val="008E7F7E"/>
    <w:rsid w:val="009E2F67"/>
    <w:rsid w:val="00A3032E"/>
    <w:rsid w:val="00A9193E"/>
    <w:rsid w:val="00BD601C"/>
    <w:rsid w:val="00E53978"/>
    <w:rsid w:val="00EF08F2"/>
    <w:rsid w:val="00F16167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0C81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/>
      <w:sz w:val="16"/>
      <w:lang w:val="ru-RU"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0C81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0C81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0C81"/>
    <w:rPr>
      <w:sz w:val="24"/>
      <w:szCs w:val="24"/>
      <w:lang w:val="ru-RU" w:eastAsia="zh-CN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after="280"/>
    </w:pPr>
  </w:style>
  <w:style w:type="paragraph" w:styleId="af6">
    <w:name w:val="Balloon Text"/>
    <w:basedOn w:val="a"/>
    <w:link w:val="15"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7B0C81"/>
    <w:rPr>
      <w:sz w:val="0"/>
      <w:szCs w:val="0"/>
      <w:lang w:val="ru-RU" w:eastAsia="zh-CN"/>
    </w:rPr>
  </w:style>
  <w:style w:type="character" w:customStyle="1" w:styleId="WW-Absatz-Standardschriftart111111111">
    <w:name w:val="WW-Absatz-Standardschriftart111111111"/>
    <w:rsid w:val="00184D8C"/>
  </w:style>
  <w:style w:type="character" w:styleId="af7">
    <w:name w:val="FollowedHyperlink"/>
    <w:basedOn w:val="a0"/>
    <w:uiPriority w:val="99"/>
    <w:rsid w:val="00844E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0C81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/>
      <w:sz w:val="16"/>
      <w:lang w:val="ru-RU" w:eastAsia="zh-C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0C81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0C81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0C81"/>
    <w:rPr>
      <w:sz w:val="24"/>
      <w:szCs w:val="24"/>
      <w:lang w:val="ru-RU" w:eastAsia="zh-CN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after="280"/>
    </w:pPr>
  </w:style>
  <w:style w:type="paragraph" w:styleId="af6">
    <w:name w:val="Balloon Text"/>
    <w:basedOn w:val="a"/>
    <w:link w:val="15"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7B0C81"/>
    <w:rPr>
      <w:sz w:val="0"/>
      <w:szCs w:val="0"/>
      <w:lang w:val="ru-RU" w:eastAsia="zh-CN"/>
    </w:rPr>
  </w:style>
  <w:style w:type="character" w:customStyle="1" w:styleId="WW-Absatz-Standardschriftart111111111">
    <w:name w:val="WW-Absatz-Standardschriftart111111111"/>
    <w:rsid w:val="00184D8C"/>
  </w:style>
  <w:style w:type="character" w:styleId="af7">
    <w:name w:val="FollowedHyperlink"/>
    <w:basedOn w:val="a0"/>
    <w:uiPriority w:val="99"/>
    <w:rsid w:val="00844E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69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69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6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6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6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6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6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DSP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2021-04-07T09:14:00Z</cp:lastPrinted>
  <dcterms:created xsi:type="dcterms:W3CDTF">2024-03-11T14:06:00Z</dcterms:created>
  <dcterms:modified xsi:type="dcterms:W3CDTF">2024-03-11T14:06:00Z</dcterms:modified>
</cp:coreProperties>
</file>