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77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450"/>
        <w:gridCol w:w="980"/>
        <w:gridCol w:w="1345"/>
        <w:gridCol w:w="5743"/>
        <w:gridCol w:w="1559"/>
      </w:tblGrid>
      <w:tr w:rsidR="00E12AAA" w:rsidTr="0019402E">
        <w:trPr>
          <w:cantSplit/>
          <w:trHeight w:val="699"/>
        </w:trPr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AAA" w:rsidRDefault="00D2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7550C" wp14:editId="60C68480">
                  <wp:extent cx="8096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AA" w:rsidRDefault="00E12AA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12AAA" w:rsidRDefault="00E12AA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E12AAA" w:rsidTr="0019402E">
        <w:trPr>
          <w:cantSplit/>
          <w:trHeight w:val="1160"/>
        </w:trPr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AAA" w:rsidRDefault="00E12AAA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E12AAA" w:rsidRDefault="00E12AAA" w:rsidP="00706ACB">
            <w:pPr>
              <w:pStyle w:val="af0"/>
              <w:ind w:left="-61" w:right="-114" w:hanging="42"/>
              <w:jc w:val="center"/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AA" w:rsidRDefault="00E12AAA">
            <w:pPr>
              <w:pStyle w:val="af0"/>
              <w:ind w:left="-195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00959</w:t>
            </w:r>
          </w:p>
          <w:p w:rsidR="00E12AAA" w:rsidRPr="00706ACB" w:rsidRDefault="00E12AAA">
            <w:pPr>
              <w:pStyle w:val="af0"/>
              <w:ind w:left="-195" w:right="-12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2AAA" w:rsidRDefault="00422F85">
            <w:pPr>
              <w:pStyle w:val="af0"/>
              <w:ind w:left="-195" w:right="-128"/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12AAA">
              <w:rPr>
                <w:b/>
                <w:sz w:val="28"/>
                <w:szCs w:val="28"/>
                <w:lang w:val="uk-UA"/>
              </w:rPr>
              <w:t>ІК-126/11/69</w:t>
            </w:r>
          </w:p>
          <w:p w:rsidR="00E12AAA" w:rsidRDefault="000E6F72">
            <w:pPr>
              <w:pStyle w:val="ae"/>
              <w:ind w:left="-195" w:right="-128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E12AAA">
              <w:rPr>
                <w:b/>
                <w:sz w:val="28"/>
                <w:szCs w:val="28"/>
              </w:rPr>
              <w:t>П</w:t>
            </w:r>
          </w:p>
        </w:tc>
      </w:tr>
      <w:tr w:rsidR="00E12AAA" w:rsidTr="001D30DF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pStyle w:val="af0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12AAA" w:rsidTr="001D30DF">
        <w:trPr>
          <w:trHeight w:val="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E12AAA" w:rsidRPr="00072696" w:rsidRDefault="00E12AAA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Волі, 4а, каб.110, </w:t>
            </w:r>
            <w:r>
              <w:rPr>
                <w:lang w:val="uk-UA"/>
              </w:rPr>
              <w:t>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 xml:space="preserve">, </w:t>
            </w:r>
            <w:r>
              <w:rPr>
                <w:lang w:val="uk-UA" w:eastAsia="ru-RU"/>
              </w:rPr>
              <w:t>(0332) 28</w:t>
            </w:r>
            <w:r>
              <w:rPr>
                <w:lang w:val="en-US" w:eastAsia="ru-RU"/>
              </w:rPr>
              <w:t>4 161</w:t>
            </w:r>
          </w:p>
          <w:p w:rsidR="00E12AAA" w:rsidRDefault="00E12AAA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E12AAA" w:rsidRDefault="00E12AAA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Понеділок-четвер    08.30-17.30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E12AAA" w:rsidRDefault="009E2DDA">
            <w:pPr>
              <w:jc w:val="both"/>
            </w:pPr>
            <w:r>
              <w:rPr>
                <w:shd w:val="clear" w:color="auto" w:fill="FFFFFF"/>
                <w:lang w:val="uk-UA"/>
              </w:rPr>
              <w:t>4.</w:t>
            </w:r>
            <w:r w:rsidR="00E12AAA">
              <w:rPr>
                <w:shd w:val="clear" w:color="auto" w:fill="FFFFFF"/>
                <w:lang w:val="uk-UA"/>
              </w:rPr>
              <w:t>с.Прилуцьке, вул. Ківерцівська, 35а (для мешканців сіл Прилуцьке, Жабка, Сапогове, Дачне)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 Шепель,  Заболотці)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 57 (для мешканців  сіл Боголюби, Богушівка, Тарасове, Іванчиці, Озденіж)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8.с.Княгининок: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E12AAA" w:rsidRDefault="00E12AA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E12AAA" w:rsidRDefault="00E12AAA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E12AAA" w:rsidRDefault="00E12AAA" w:rsidP="00706ACB">
            <w:pPr>
              <w:jc w:val="both"/>
            </w:pPr>
            <w:r>
              <w:rPr>
                <w:iCs/>
                <w:shd w:val="clear" w:color="auto" w:fill="FFFFFF"/>
                <w:lang w:val="uk-UA"/>
              </w:rPr>
              <w:t xml:space="preserve">м. Луцьк, пр-т Волі, 4а або подані в електронній формі </w:t>
            </w:r>
            <w:r>
              <w:rPr>
                <w:shd w:val="clear" w:color="auto" w:fill="FFFFFF"/>
                <w:lang w:val="uk-UA"/>
              </w:rPr>
              <w:t>(через офіційний веб-сайт Мінсоцполітики,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послуг).</w:t>
            </w:r>
          </w:p>
        </w:tc>
      </w:tr>
      <w:tr w:rsidR="00E12AAA" w:rsidTr="001D30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</w:pPr>
            <w:r>
              <w:rPr>
                <w:lang w:val="uk-UA"/>
              </w:rPr>
              <w:t xml:space="preserve">Перелік документів, необхідних для надання послуги та </w:t>
            </w:r>
            <w:r>
              <w:rPr>
                <w:lang w:val="uk-UA"/>
              </w:rPr>
              <w:lastRenderedPageBreak/>
              <w:t xml:space="preserve">вимоги до них 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>1.Заява (встановленого зразка</w:t>
            </w:r>
            <w:r>
              <w:rPr>
                <w:i/>
                <w:iCs/>
                <w:shd w:val="clear" w:color="auto" w:fill="FFFFFF"/>
                <w:lang w:val="uk-UA"/>
              </w:rPr>
              <w:t xml:space="preserve">) </w:t>
            </w:r>
            <w:r>
              <w:rPr>
                <w:shd w:val="clear" w:color="auto" w:fill="FFFFFF"/>
                <w:lang w:val="uk-UA"/>
              </w:rPr>
              <w:t>з реквізитами банківського рахунку</w:t>
            </w:r>
          </w:p>
          <w:p w:rsidR="00E12AAA" w:rsidRDefault="00E12AA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з</w:t>
            </w:r>
            <w:r>
              <w:rPr>
                <w:lang w:val="uk-UA"/>
              </w:rPr>
              <w:t xml:space="preserve"> пред’явлення паспорта або іншого документа, що посвідчує особу.</w:t>
            </w:r>
          </w:p>
          <w:p w:rsidR="00E12AAA" w:rsidRDefault="00E12AAA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lang w:val="uk-UA"/>
              </w:rPr>
              <w:t>2.Свідоцтво про народження дитини (оригінал та копія).</w:t>
            </w:r>
          </w:p>
          <w:p w:rsidR="00E12AAA" w:rsidRDefault="00E12AAA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lang w:val="uk-UA"/>
              </w:rPr>
              <w:lastRenderedPageBreak/>
              <w:t>3.Документ, що підтверджує повноваження усиновлювача, опікуна, піклувальника.</w:t>
            </w:r>
          </w:p>
          <w:p w:rsidR="00E12AAA" w:rsidRDefault="00E12AA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4.Довідка про захворювання дитини, видана лікарсько-консультативною комісією лікувально-профілактичного закладу у порядку та за формою, встановленими МОЗ.</w:t>
            </w:r>
          </w:p>
        </w:tc>
      </w:tr>
      <w:tr w:rsidR="00E12AAA" w:rsidTr="001D30DF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E12AAA" w:rsidTr="001D30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1.Призначення державної допомоги.</w:t>
            </w:r>
          </w:p>
          <w:p w:rsidR="00E12AAA" w:rsidRDefault="00E12AA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12AAA" w:rsidTr="001D30DF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>
              <w:rPr>
                <w:lang w:val="uk-UA"/>
              </w:rPr>
              <w:t xml:space="preserve">10 днів  </w:t>
            </w:r>
          </w:p>
        </w:tc>
      </w:tr>
      <w:tr w:rsidR="00E12AAA" w:rsidTr="001D30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jc w:val="both"/>
            </w:pPr>
            <w:r>
              <w:rPr>
                <w:lang w:val="uk-UA"/>
              </w:rPr>
              <w:t>1.Зарахування коштів на  особовий рахунок в установі банку.</w:t>
            </w:r>
          </w:p>
          <w:p w:rsidR="00E12AAA" w:rsidRDefault="00E12AA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E12AAA" w:rsidTr="001D30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AAA" w:rsidRDefault="00E12AAA">
            <w:pPr>
              <w:snapToGrid w:val="0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AA" w:rsidRDefault="00E12AAA">
            <w:pPr>
              <w:shd w:val="clear" w:color="auto" w:fill="FFFFFF"/>
              <w:snapToGrid w:val="0"/>
              <w:ind w:left="-47"/>
              <w:jc w:val="both"/>
            </w:pPr>
            <w:r>
              <w:rPr>
                <w:lang w:val="uk-UA"/>
              </w:rPr>
              <w:t>1.Закон України «Про державну допомогу сім’ям з дітьми».</w:t>
            </w:r>
          </w:p>
          <w:p w:rsidR="00E12AAA" w:rsidRDefault="00E12AAA">
            <w:pPr>
              <w:widowControl w:val="0"/>
              <w:shd w:val="clear" w:color="auto" w:fill="FFFFFF"/>
              <w:autoSpaceDE w:val="0"/>
              <w:ind w:left="-47"/>
              <w:jc w:val="both"/>
            </w:pPr>
            <w:r>
              <w:rPr>
                <w:lang w:val="uk-UA"/>
              </w:rPr>
              <w:t>2.Постанови Кабінету Міністрів України від 27.12.2001 № 1751 «Про затвердження Порядку призначення і виплати державної допомоги сім’ям з дітьми».</w:t>
            </w:r>
          </w:p>
          <w:p w:rsidR="00E12AAA" w:rsidRDefault="00E12AAA" w:rsidP="00416615">
            <w:pPr>
              <w:widowControl w:val="0"/>
              <w:shd w:val="clear" w:color="auto" w:fill="FFFFFF"/>
              <w:autoSpaceDE w:val="0"/>
              <w:snapToGrid w:val="0"/>
              <w:ind w:left="-47"/>
              <w:jc w:val="both"/>
            </w:pPr>
            <w:r>
              <w:rPr>
                <w:lang w:val="uk-UA"/>
              </w:rPr>
              <w:t xml:space="preserve">3.Наказ Міністерства соціальної політики України від </w:t>
            </w:r>
            <w:r w:rsidR="00416615">
              <w:rPr>
                <w:lang w:val="uk-UA"/>
              </w:rPr>
              <w:t>09.01.2023      № 3</w:t>
            </w:r>
            <w:r>
              <w:rPr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416615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компенсацій». </w:t>
            </w:r>
          </w:p>
        </w:tc>
      </w:tr>
    </w:tbl>
    <w:p w:rsidR="00E12AAA" w:rsidRDefault="00E12AAA">
      <w:pPr>
        <w:rPr>
          <w:sz w:val="4"/>
          <w:szCs w:val="4"/>
          <w:lang w:val="uk-UA"/>
        </w:rPr>
      </w:pPr>
    </w:p>
    <w:p w:rsidR="00E12AAA" w:rsidRDefault="00E12AAA">
      <w:pPr>
        <w:rPr>
          <w:sz w:val="4"/>
          <w:szCs w:val="4"/>
          <w:lang w:val="uk-UA"/>
        </w:rPr>
      </w:pPr>
    </w:p>
    <w:sectPr w:rsidR="00E12AAA" w:rsidSect="00706ACB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96"/>
    <w:rsid w:val="00072696"/>
    <w:rsid w:val="000E6F72"/>
    <w:rsid w:val="0019402E"/>
    <w:rsid w:val="001D30DF"/>
    <w:rsid w:val="00416615"/>
    <w:rsid w:val="00422F85"/>
    <w:rsid w:val="00706ACB"/>
    <w:rsid w:val="009E2DDA"/>
    <w:rsid w:val="00BC4665"/>
    <w:rsid w:val="00D230C8"/>
    <w:rsid w:val="00E12AAA"/>
    <w:rsid w:val="00E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1D1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11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styleId="a7">
    <w:name w:val="Strong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7731D1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7731D1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7731D1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22F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22F85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1D1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11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styleId="a7">
    <w:name w:val="Strong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7731D1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7731D1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7731D1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22F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22F85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2022-07-01T12:18:00Z</cp:lastPrinted>
  <dcterms:created xsi:type="dcterms:W3CDTF">2024-02-27T14:52:00Z</dcterms:created>
  <dcterms:modified xsi:type="dcterms:W3CDTF">2024-02-27T14:52:00Z</dcterms:modified>
</cp:coreProperties>
</file>