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01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420"/>
        <w:gridCol w:w="1134"/>
        <w:gridCol w:w="1134"/>
        <w:gridCol w:w="5670"/>
        <w:gridCol w:w="1543"/>
      </w:tblGrid>
      <w:tr w:rsidR="008E4E02" w:rsidRPr="003551FE" w:rsidTr="00011B0C">
        <w:trPr>
          <w:cantSplit/>
          <w:trHeight w:val="895"/>
        </w:trPr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E02" w:rsidRPr="003551FE" w:rsidRDefault="004A536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77875" cy="111252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11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E02" w:rsidRPr="003551FE" w:rsidRDefault="008E4E02">
            <w:pPr>
              <w:autoSpaceDE w:val="0"/>
              <w:snapToGrid w:val="0"/>
              <w:jc w:val="center"/>
              <w:rPr>
                <w:lang w:val="uk-UA"/>
              </w:rPr>
            </w:pPr>
            <w:r w:rsidRPr="003551FE"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8E4E02" w:rsidRPr="003551FE" w:rsidRDefault="008E4E02">
            <w:pPr>
              <w:autoSpaceDE w:val="0"/>
              <w:jc w:val="center"/>
              <w:rPr>
                <w:lang w:val="uk-UA"/>
              </w:rPr>
            </w:pPr>
            <w:r w:rsidRPr="003551FE">
              <w:rPr>
                <w:b/>
                <w:sz w:val="28"/>
                <w:szCs w:val="28"/>
                <w:lang w:val="uk-UA"/>
              </w:rPr>
              <w:t>ВИКОНАВЧИЙ КОМІТЕТ</w:t>
            </w:r>
            <w:r w:rsidRPr="003551FE">
              <w:rPr>
                <w:b/>
                <w:bCs/>
                <w:lang w:val="uk-UA"/>
              </w:rPr>
              <w:t xml:space="preserve"> </w:t>
            </w:r>
          </w:p>
        </w:tc>
      </w:tr>
      <w:tr w:rsidR="008E4E02" w:rsidRPr="003551FE" w:rsidTr="00011B0C">
        <w:trPr>
          <w:cantSplit/>
          <w:trHeight w:val="1160"/>
        </w:trPr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pStyle w:val="ab"/>
              <w:snapToGrid w:val="0"/>
              <w:jc w:val="center"/>
              <w:rPr>
                <w:b/>
                <w:bCs/>
                <w:i/>
                <w:sz w:val="16"/>
                <w:szCs w:val="26"/>
                <w:lang w:val="uk-UA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E02" w:rsidRPr="003551FE" w:rsidRDefault="008E4E02">
            <w:pPr>
              <w:pStyle w:val="ab"/>
              <w:snapToGrid w:val="0"/>
              <w:jc w:val="center"/>
              <w:rPr>
                <w:lang w:val="uk-UA"/>
              </w:rPr>
            </w:pPr>
            <w:r w:rsidRPr="003551FE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8E4E02" w:rsidRPr="003551FE" w:rsidRDefault="008E4E02" w:rsidP="008C0D0D">
            <w:pPr>
              <w:pStyle w:val="ab"/>
              <w:ind w:left="-98" w:right="-107"/>
              <w:jc w:val="center"/>
              <w:rPr>
                <w:lang w:val="uk-UA"/>
              </w:rPr>
            </w:pPr>
            <w:r w:rsidRPr="003551FE">
              <w:rPr>
                <w:b/>
                <w:sz w:val="28"/>
                <w:szCs w:val="28"/>
                <w:lang w:val="uk-UA"/>
              </w:rPr>
              <w:t>Оформлення документів для постановки на чергу в департаменті соціальн</w:t>
            </w:r>
            <w:r w:rsidR="008C0D0D" w:rsidRPr="00325698">
              <w:rPr>
                <w:b/>
                <w:sz w:val="28"/>
                <w:szCs w:val="28"/>
                <w:lang w:val="uk-UA"/>
              </w:rPr>
              <w:t>ої та ветеранської політики</w:t>
            </w:r>
            <w:r w:rsidRPr="003551FE">
              <w:rPr>
                <w:b/>
                <w:sz w:val="28"/>
                <w:szCs w:val="28"/>
                <w:lang w:val="uk-UA"/>
              </w:rPr>
              <w:t xml:space="preserve"> Волинської обласної державної адміністрації для забезпечення автомобілем безкоштовно або на пільгових умовах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E02" w:rsidRPr="003551FE" w:rsidRDefault="008E4E02" w:rsidP="00011B0C">
            <w:pPr>
              <w:snapToGrid w:val="0"/>
              <w:ind w:left="-79" w:hanging="23"/>
              <w:jc w:val="center"/>
              <w:rPr>
                <w:lang w:val="uk-UA"/>
              </w:rPr>
            </w:pPr>
            <w:r w:rsidRPr="003551FE">
              <w:rPr>
                <w:b/>
                <w:sz w:val="28"/>
                <w:szCs w:val="28"/>
                <w:lang w:val="uk-UA"/>
              </w:rPr>
              <w:t>ІК-</w:t>
            </w:r>
            <w:bookmarkStart w:id="0" w:name="_GoBack"/>
            <w:r w:rsidR="0032749E">
              <w:rPr>
                <w:b/>
                <w:sz w:val="28"/>
                <w:szCs w:val="28"/>
                <w:lang w:val="uk-UA"/>
              </w:rPr>
              <w:t>11.9-2/09</w:t>
            </w:r>
            <w:bookmarkEnd w:id="0"/>
          </w:p>
          <w:p w:rsidR="008E4E02" w:rsidRPr="003551FE" w:rsidRDefault="004A536F" w:rsidP="00011B0C">
            <w:pPr>
              <w:pStyle w:val="ab"/>
              <w:ind w:left="-79" w:hanging="23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8E4E02" w:rsidRPr="003551FE">
              <w:rPr>
                <w:b/>
                <w:sz w:val="28"/>
                <w:szCs w:val="28"/>
                <w:lang w:val="uk-UA"/>
              </w:rPr>
              <w:t>П</w:t>
            </w:r>
          </w:p>
        </w:tc>
      </w:tr>
      <w:tr w:rsidR="008E4E02" w:rsidRPr="003551FE">
        <w:trPr>
          <w:trHeight w:val="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snapToGrid w:val="0"/>
              <w:jc w:val="both"/>
              <w:rPr>
                <w:lang w:val="uk-UA"/>
              </w:rPr>
            </w:pPr>
            <w:r w:rsidRPr="003551FE">
              <w:rPr>
                <w:spacing w:val="5"/>
                <w:lang w:val="uk-UA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snapToGrid w:val="0"/>
              <w:rPr>
                <w:lang w:val="uk-UA"/>
              </w:rPr>
            </w:pPr>
            <w:r w:rsidRPr="003551FE">
              <w:rPr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02" w:rsidRPr="003551FE" w:rsidRDefault="008E4E02" w:rsidP="00000EE4">
            <w:pPr>
              <w:pStyle w:val="ad"/>
              <w:snapToGrid w:val="0"/>
              <w:ind w:left="-58" w:right="-1"/>
              <w:jc w:val="both"/>
              <w:rPr>
                <w:lang w:val="uk-UA"/>
              </w:rPr>
            </w:pPr>
            <w:r w:rsidRPr="003551FE">
              <w:rPr>
                <w:bCs/>
                <w:spacing w:val="-3"/>
                <w:lang w:val="uk-UA"/>
              </w:rPr>
              <w:t xml:space="preserve">Департамент соціальної </w:t>
            </w:r>
            <w:r w:rsidR="008C0D0D">
              <w:rPr>
                <w:bCs/>
                <w:spacing w:val="-3"/>
                <w:lang w:val="uk-UA"/>
              </w:rPr>
              <w:t xml:space="preserve">та ветеранської </w:t>
            </w:r>
            <w:r w:rsidRPr="003551FE">
              <w:rPr>
                <w:bCs/>
                <w:spacing w:val="-3"/>
                <w:lang w:val="uk-UA"/>
              </w:rPr>
              <w:t>політики Луцької міської ради</w:t>
            </w:r>
          </w:p>
        </w:tc>
      </w:tr>
      <w:tr w:rsidR="008E4E02" w:rsidRPr="003551FE">
        <w:trPr>
          <w:trHeight w:val="5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snapToGrid w:val="0"/>
              <w:jc w:val="both"/>
              <w:rPr>
                <w:lang w:val="uk-UA"/>
              </w:rPr>
            </w:pPr>
            <w:r w:rsidRPr="003551FE">
              <w:rPr>
                <w:spacing w:val="5"/>
                <w:lang w:val="uk-UA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snapToGrid w:val="0"/>
              <w:rPr>
                <w:lang w:val="uk-UA"/>
              </w:rPr>
            </w:pPr>
            <w:r w:rsidRPr="003551FE"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98" w:rsidRDefault="00325698" w:rsidP="00325698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Департамент соціальної та ветеранської  політики </w:t>
            </w:r>
          </w:p>
          <w:p w:rsidR="00325698" w:rsidRDefault="00325698" w:rsidP="00325698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 w:rsidRPr="00FD421A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325698" w:rsidRDefault="00325698" w:rsidP="003256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7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8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325698" w:rsidRDefault="00325698" w:rsidP="003256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325698" w:rsidRDefault="00325698" w:rsidP="003256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6.Філія №1: пр. Соборності, 18, тел. (0332) 774 471</w:t>
            </w:r>
          </w:p>
          <w:p w:rsidR="00325698" w:rsidRDefault="00325698" w:rsidP="003256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325698" w:rsidRDefault="00325698" w:rsidP="003256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325698" w:rsidRDefault="00325698" w:rsidP="003256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325698" w:rsidRDefault="00325698" w:rsidP="003256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325698" w:rsidRDefault="00325698" w:rsidP="00325698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8.с.Прилуцьке, вул. 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 Дачне)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Четвер:                    08.30-17.30   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9.с.Жидичин: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10.с.Забороль: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08.30-17.30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11.с.Боголюби: вул. Центральна, 57 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08.30-17.30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13.00-13.45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12.с.Княгининок: вул. Соборна, 77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325698" w:rsidRDefault="00325698" w:rsidP="0032569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08.30-16.30</w:t>
            </w:r>
          </w:p>
          <w:p w:rsidR="008E4E02" w:rsidRPr="003551FE" w:rsidRDefault="00325698" w:rsidP="00325698">
            <w:pPr>
              <w:tabs>
                <w:tab w:val="left" w:pos="2170"/>
              </w:tabs>
              <w:snapToGrid w:val="0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</w:tc>
      </w:tr>
      <w:tr w:rsidR="008E4E02" w:rsidRPr="003551FE">
        <w:trPr>
          <w:trHeight w:val="5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snapToGrid w:val="0"/>
              <w:rPr>
                <w:lang w:val="uk-UA"/>
              </w:rPr>
            </w:pPr>
            <w:r w:rsidRPr="003551FE">
              <w:rPr>
                <w:lang w:val="uk-UA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snapToGrid w:val="0"/>
              <w:rPr>
                <w:lang w:val="uk-UA"/>
              </w:rPr>
            </w:pPr>
            <w:r w:rsidRPr="003551FE">
              <w:rPr>
                <w:spacing w:val="-3"/>
                <w:lang w:val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02" w:rsidRPr="003551FE" w:rsidRDefault="008E4E02" w:rsidP="00031479">
            <w:pPr>
              <w:widowControl w:val="0"/>
              <w:tabs>
                <w:tab w:val="left" w:pos="-2778"/>
              </w:tabs>
              <w:autoSpaceDE w:val="0"/>
              <w:snapToGrid w:val="0"/>
              <w:ind w:left="-58"/>
              <w:jc w:val="both"/>
              <w:rPr>
                <w:shd w:val="clear" w:color="auto" w:fill="FF6600"/>
                <w:lang w:val="uk-UA"/>
              </w:rPr>
            </w:pPr>
            <w:r w:rsidRPr="003551FE">
              <w:rPr>
                <w:lang w:val="uk-UA"/>
              </w:rPr>
              <w:t xml:space="preserve"> 1.Заява на забезпечення автомобілем </w:t>
            </w:r>
            <w:r w:rsidRPr="003551FE">
              <w:t>(</w:t>
            </w:r>
            <w:r w:rsidRPr="003551FE">
              <w:rPr>
                <w:lang w:val="uk-UA"/>
              </w:rPr>
              <w:t>встановленого зразка).</w:t>
            </w:r>
          </w:p>
          <w:p w:rsidR="008E4E02" w:rsidRPr="003551FE" w:rsidRDefault="008E4E02" w:rsidP="000314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" w:name="n313"/>
            <w:bookmarkEnd w:id="1"/>
            <w:r w:rsidRPr="003551FE">
              <w:rPr>
                <w:lang w:val="uk-UA"/>
              </w:rPr>
              <w:t>2.Копія довідки МСЕК про групу та причину інвалідності, а для дітей з інвалідністю - копію медичного висновку (з пред’явленням оригіналу).</w:t>
            </w:r>
          </w:p>
          <w:p w:rsidR="008E4E02" w:rsidRPr="003551FE" w:rsidRDefault="008E4E02" w:rsidP="000314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n314"/>
            <w:bookmarkEnd w:id="2"/>
            <w:r w:rsidRPr="003551FE">
              <w:rPr>
                <w:lang w:val="uk-UA"/>
              </w:rPr>
              <w:t>3.Копія паспорта громадянина України (для особи з інвалідністю, законного представника недієздатної особи з інвалідністю, дитини з інвалідністю), та копія свідоцтва про народження (для дитини з інвалідністю) (з пред’явленням оригіналу).</w:t>
            </w:r>
          </w:p>
          <w:p w:rsidR="008E4E02" w:rsidRPr="003551FE" w:rsidRDefault="008E4E02" w:rsidP="000314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n448"/>
            <w:bookmarkStart w:id="4" w:name="n315"/>
            <w:bookmarkEnd w:id="3"/>
            <w:bookmarkEnd w:id="4"/>
            <w:r w:rsidRPr="003551FE">
              <w:rPr>
                <w:lang w:val="uk-UA"/>
              </w:rPr>
              <w:lastRenderedPageBreak/>
              <w:t>4.Копія довідки про присвоєння ідентифікаційного номера особі з інвалідністю та члену сім’ї, якому передається право користування автомобілем, законному представнику недієздатної особи з інвалідністю, дитини з інвалідністю (з пред’явленням оригіналу).</w:t>
            </w:r>
          </w:p>
          <w:p w:rsidR="008E4E02" w:rsidRPr="003551FE" w:rsidRDefault="008E4E02" w:rsidP="000314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5" w:name="n316"/>
            <w:bookmarkStart w:id="6" w:name="n317"/>
            <w:bookmarkEnd w:id="5"/>
            <w:bookmarkEnd w:id="6"/>
            <w:r w:rsidRPr="003551FE">
              <w:rPr>
                <w:lang w:val="uk-UA"/>
              </w:rPr>
              <w:t>5.Документ про реєстрацію місця проживання члена сім’ї, іншої особи, яким передається право користування автомобілем (за необхідності</w:t>
            </w:r>
            <w:r w:rsidR="00B74F37" w:rsidRPr="00B74F37">
              <w:rPr>
                <w:lang w:val="uk-UA"/>
              </w:rPr>
              <w:t xml:space="preserve"> / </w:t>
            </w:r>
            <w:r w:rsidR="00B74F37" w:rsidRPr="00CC352D">
              <w:rPr>
                <w:lang w:val="uk-UA"/>
              </w:rPr>
              <w:t>у випадку відсутності інформації в Реєстрі Луцької міської територіальної громади</w:t>
            </w:r>
            <w:r w:rsidRPr="003551FE">
              <w:rPr>
                <w:lang w:val="uk-UA"/>
              </w:rPr>
              <w:t>).</w:t>
            </w:r>
          </w:p>
          <w:p w:rsidR="008E4E02" w:rsidRPr="003551FE" w:rsidRDefault="008E4E02" w:rsidP="000314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7" w:name="n318"/>
            <w:bookmarkStart w:id="8" w:name="n319"/>
            <w:bookmarkEnd w:id="7"/>
            <w:bookmarkEnd w:id="8"/>
            <w:r w:rsidRPr="003551FE">
              <w:rPr>
                <w:lang w:val="uk-UA"/>
              </w:rPr>
              <w:t>6.Для осіб з інвалідністю I, II і III групи з числа учасників ліквідації наслідків аварії на Чорнобильській АЕС та потерпілих від Чорнобильської катастрофи, щодо яких встановлено причинний зв’язок 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зброї, – копія посвідчення про належність до категорії 1 осіб, що постраждали внаслідок дії зазначених факторів, та медична довідку визначеного органами охорони здоров’я зразка щодо спроможності особи з інвалідністю керувати автомобілем (для осіб з інвалідністю I і II групи, які забезпечуються автомобілями безоплатно) (з пред’явленням оригіналу).</w:t>
            </w:r>
          </w:p>
          <w:p w:rsidR="008E4E02" w:rsidRPr="003551FE" w:rsidRDefault="008E4E02" w:rsidP="000314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9" w:name="n320"/>
            <w:bookmarkEnd w:id="9"/>
            <w:r w:rsidRPr="003551FE">
              <w:rPr>
                <w:lang w:val="uk-UA"/>
              </w:rPr>
              <w:t>7.Для осіб з інвалідністю від загального захворювання або захворювання, отриманого під час проходження військової служби чи служби в органах внутрішніх справ, державної безпеки, інших військових формувань, з числа осіб, які брали безпосередню участь у бойових діях під час Другої світової війни, – довідка, видану військкоматом, інші документи (копія військового квитка або партизанського квитка), що підтверджують таку участь, посвідчення особи з інвалідністю внаслідок війни (копія та оригінал).</w:t>
            </w:r>
          </w:p>
          <w:p w:rsidR="008E4E02" w:rsidRPr="003551FE" w:rsidRDefault="008E4E02" w:rsidP="000314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0" w:name="n321"/>
            <w:bookmarkStart w:id="11" w:name="n322"/>
            <w:bookmarkStart w:id="12" w:name="n323"/>
            <w:bookmarkEnd w:id="10"/>
            <w:bookmarkEnd w:id="11"/>
            <w:bookmarkEnd w:id="12"/>
            <w:r w:rsidRPr="003551FE">
              <w:rPr>
                <w:lang w:val="uk-UA"/>
              </w:rPr>
              <w:t>8.Для недієздатних осіб з інвалідністю – копія рішення суду про визнання особи з інвалідністю недієздатною та копія рішення (розпорядження) про встановлення над нею опіки.</w:t>
            </w:r>
          </w:p>
          <w:p w:rsidR="008E4E02" w:rsidRPr="003551FE" w:rsidRDefault="008E4E02" w:rsidP="00031479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jc w:val="both"/>
              <w:rPr>
                <w:lang w:val="uk-UA" w:eastAsia="ru-RU"/>
              </w:rPr>
            </w:pPr>
            <w:bookmarkStart w:id="13" w:name="n449"/>
            <w:bookmarkStart w:id="14" w:name="n324"/>
            <w:bookmarkEnd w:id="13"/>
            <w:bookmarkEnd w:id="14"/>
            <w:r w:rsidRPr="003551FE">
              <w:rPr>
                <w:lang w:val="uk-UA" w:eastAsia="ru-RU"/>
              </w:rPr>
              <w:t>9.Для малолітніх і неповнолітніх дітей з інвалідністю, позбавлених        батьківського піклування, – копія рішення (розпорядження) про встановлення опіки та піклування.</w:t>
            </w:r>
          </w:p>
          <w:p w:rsidR="008E4E02" w:rsidRPr="003551FE" w:rsidRDefault="008E4E02" w:rsidP="00011B0C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jc w:val="both"/>
              <w:rPr>
                <w:lang w:val="uk-UA"/>
              </w:rPr>
            </w:pPr>
            <w:r w:rsidRPr="003551FE">
              <w:rPr>
                <w:lang w:val="uk-UA" w:eastAsia="ru-RU"/>
              </w:rPr>
              <w:t>1</w:t>
            </w:r>
            <w:r>
              <w:rPr>
                <w:lang w:val="uk-UA" w:eastAsia="ru-RU"/>
              </w:rPr>
              <w:t>0</w:t>
            </w:r>
            <w:r w:rsidRPr="003551FE">
              <w:rPr>
                <w:lang w:val="uk-UA" w:eastAsia="ru-RU"/>
              </w:rPr>
              <w:t xml:space="preserve">.Повідомлення лікувально-профілактичного закладу про надсилання документів особи з інвалідністю на обласну медико-соціальну комісію з метою встановлення медичних показань для забезпечення </w:t>
            </w:r>
            <w:proofErr w:type="spellStart"/>
            <w:r w:rsidRPr="003551FE">
              <w:rPr>
                <w:lang w:val="uk-UA" w:eastAsia="ru-RU"/>
              </w:rPr>
              <w:t>автомобіл</w:t>
            </w:r>
            <w:proofErr w:type="spellEnd"/>
            <w:r w:rsidRPr="003551FE">
              <w:rPr>
                <w:lang w:eastAsia="ru-RU"/>
              </w:rPr>
              <w:t>е</w:t>
            </w:r>
            <w:r w:rsidRPr="003551FE">
              <w:rPr>
                <w:lang w:val="uk-UA" w:eastAsia="ru-RU"/>
              </w:rPr>
              <w:t>м</w:t>
            </w:r>
            <w:r w:rsidRPr="003551FE">
              <w:rPr>
                <w:lang w:eastAsia="ru-RU"/>
              </w:rPr>
              <w:t>.</w:t>
            </w:r>
          </w:p>
        </w:tc>
      </w:tr>
      <w:tr w:rsidR="008E4E02" w:rsidRPr="003551FE">
        <w:trPr>
          <w:trHeight w:val="19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snapToGrid w:val="0"/>
              <w:rPr>
                <w:lang w:val="uk-UA"/>
              </w:rPr>
            </w:pPr>
            <w:r w:rsidRPr="003551FE">
              <w:rPr>
                <w:lang w:val="uk-UA"/>
              </w:rPr>
              <w:lastRenderedPageBreak/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snapToGrid w:val="0"/>
              <w:rPr>
                <w:lang w:val="uk-UA"/>
              </w:rPr>
            </w:pPr>
            <w:r w:rsidRPr="003551FE">
              <w:rPr>
                <w:spacing w:val="5"/>
                <w:lang w:val="uk-UA"/>
              </w:rPr>
              <w:t>Оплата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02" w:rsidRPr="003551FE" w:rsidRDefault="008E4E02" w:rsidP="00000EE4">
            <w:pPr>
              <w:snapToGrid w:val="0"/>
              <w:ind w:left="-58"/>
              <w:jc w:val="both"/>
              <w:rPr>
                <w:lang w:val="uk-UA"/>
              </w:rPr>
            </w:pPr>
            <w:r w:rsidRPr="003551FE">
              <w:rPr>
                <w:spacing w:val="5"/>
                <w:lang w:val="uk-UA"/>
              </w:rPr>
              <w:t>Безоплатно</w:t>
            </w:r>
          </w:p>
        </w:tc>
      </w:tr>
      <w:tr w:rsidR="008E4E02" w:rsidRPr="0032749E">
        <w:trPr>
          <w:trHeight w:val="19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snapToGrid w:val="0"/>
              <w:rPr>
                <w:lang w:val="uk-UA"/>
              </w:rPr>
            </w:pPr>
            <w:r w:rsidRPr="003551FE">
              <w:rPr>
                <w:lang w:val="uk-UA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snapToGrid w:val="0"/>
              <w:rPr>
                <w:lang w:val="uk-UA"/>
              </w:rPr>
            </w:pPr>
            <w:r w:rsidRPr="003551FE">
              <w:rPr>
                <w:lang w:val="uk-UA"/>
              </w:rPr>
              <w:t>Результат послуги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02" w:rsidRPr="003551FE" w:rsidRDefault="008E4E02" w:rsidP="00000EE4">
            <w:pPr>
              <w:pStyle w:val="a6"/>
              <w:snapToGrid w:val="0"/>
              <w:ind w:left="-58" w:right="40"/>
              <w:jc w:val="both"/>
              <w:rPr>
                <w:b w:val="0"/>
                <w:sz w:val="24"/>
                <w:szCs w:val="24"/>
              </w:rPr>
            </w:pPr>
            <w:r w:rsidRPr="003551FE">
              <w:rPr>
                <w:b w:val="0"/>
                <w:sz w:val="24"/>
                <w:szCs w:val="24"/>
              </w:rPr>
              <w:t>1.Видача направлення до лікувально-профілактичного закладу для проходження медичного огляду та видача направлення на МСЕК.</w:t>
            </w:r>
          </w:p>
          <w:p w:rsidR="008E4E02" w:rsidRPr="00325698" w:rsidRDefault="008E4E02" w:rsidP="003A4C72">
            <w:pPr>
              <w:pStyle w:val="a6"/>
              <w:snapToGrid w:val="0"/>
              <w:ind w:left="-58" w:right="40"/>
              <w:jc w:val="both"/>
              <w:rPr>
                <w:b w:val="0"/>
                <w:sz w:val="24"/>
                <w:szCs w:val="24"/>
              </w:rPr>
            </w:pPr>
            <w:r w:rsidRPr="003551FE">
              <w:rPr>
                <w:b w:val="0"/>
                <w:sz w:val="24"/>
                <w:szCs w:val="24"/>
              </w:rPr>
              <w:t>2.Передача пакету доку</w:t>
            </w:r>
            <w:r w:rsidR="003A4C72">
              <w:rPr>
                <w:b w:val="0"/>
                <w:sz w:val="24"/>
                <w:szCs w:val="24"/>
              </w:rPr>
              <w:t>ментів у департамент соціально</w:t>
            </w:r>
            <w:r w:rsidR="003A4C72" w:rsidRPr="00325698">
              <w:rPr>
                <w:b w:val="0"/>
                <w:sz w:val="24"/>
                <w:szCs w:val="24"/>
              </w:rPr>
              <w:t>ї та ветеранської політики</w:t>
            </w:r>
            <w:r w:rsidRPr="003551FE">
              <w:rPr>
                <w:b w:val="0"/>
                <w:sz w:val="24"/>
                <w:szCs w:val="24"/>
              </w:rPr>
              <w:t xml:space="preserve"> Волинської обласної державної адміністрації (після надходження до органу соціального захисту повідомлення лікувально-профілактичного закладу про направлення документів на розгляд медико-соціальної експертної комісії).</w:t>
            </w:r>
          </w:p>
        </w:tc>
      </w:tr>
      <w:tr w:rsidR="008E4E02" w:rsidRPr="003551FE">
        <w:trPr>
          <w:trHeight w:val="19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snapToGrid w:val="0"/>
              <w:rPr>
                <w:lang w:val="uk-UA"/>
              </w:rPr>
            </w:pPr>
            <w:r w:rsidRPr="003551FE">
              <w:rPr>
                <w:lang w:val="uk-UA"/>
              </w:rPr>
              <w:t>6.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snapToGrid w:val="0"/>
              <w:rPr>
                <w:lang w:val="uk-UA"/>
              </w:rPr>
            </w:pPr>
            <w:r w:rsidRPr="003551FE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02" w:rsidRPr="003551FE" w:rsidRDefault="005D0CEA" w:rsidP="005D0CEA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5</w:t>
            </w:r>
            <w:r w:rsidR="008E4E02" w:rsidRPr="003551FE">
              <w:rPr>
                <w:spacing w:val="5"/>
                <w:lang w:val="uk-UA"/>
              </w:rPr>
              <w:t xml:space="preserve"> днів</w:t>
            </w:r>
          </w:p>
        </w:tc>
      </w:tr>
      <w:tr w:rsidR="008E4E02" w:rsidRPr="003551FE">
        <w:trPr>
          <w:trHeight w:val="19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snapToGrid w:val="0"/>
              <w:rPr>
                <w:lang w:val="uk-UA"/>
              </w:rPr>
            </w:pPr>
            <w:r w:rsidRPr="003551FE">
              <w:rPr>
                <w:lang w:val="uk-UA"/>
              </w:rPr>
              <w:t>7.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snapToGrid w:val="0"/>
              <w:rPr>
                <w:lang w:val="uk-UA"/>
              </w:rPr>
            </w:pPr>
            <w:r w:rsidRPr="003551FE">
              <w:rPr>
                <w:spacing w:val="-4"/>
                <w:lang w:val="uk-UA"/>
              </w:rPr>
              <w:t>Спосіб  отримання відповіді (результату)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02" w:rsidRPr="003551FE" w:rsidRDefault="008E4E02" w:rsidP="006F593E">
            <w:pPr>
              <w:pStyle w:val="a6"/>
              <w:snapToGrid w:val="0"/>
              <w:ind w:left="-58" w:right="40"/>
              <w:jc w:val="both"/>
            </w:pPr>
            <w:r w:rsidRPr="003551FE">
              <w:rPr>
                <w:b w:val="0"/>
                <w:sz w:val="24"/>
                <w:szCs w:val="24"/>
              </w:rPr>
              <w:t>1.Передача пакету документів у департамент соціально</w:t>
            </w:r>
            <w:r w:rsidR="003A4C72">
              <w:rPr>
                <w:b w:val="0"/>
                <w:sz w:val="24"/>
                <w:szCs w:val="24"/>
              </w:rPr>
              <w:t xml:space="preserve">ї та ветеранської політики </w:t>
            </w:r>
            <w:r w:rsidRPr="003551FE">
              <w:rPr>
                <w:b w:val="0"/>
                <w:sz w:val="24"/>
                <w:szCs w:val="24"/>
              </w:rPr>
              <w:t>Волинської обласної державної адміністрації.</w:t>
            </w:r>
          </w:p>
          <w:p w:rsidR="008E4E02" w:rsidRPr="003551FE" w:rsidRDefault="008E4E02" w:rsidP="006F593E">
            <w:pPr>
              <w:snapToGrid w:val="0"/>
              <w:ind w:left="-58"/>
              <w:jc w:val="both"/>
              <w:rPr>
                <w:lang w:val="uk-UA"/>
              </w:rPr>
            </w:pPr>
            <w:r w:rsidRPr="003551FE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8E4E02" w:rsidRPr="0032749E">
        <w:trPr>
          <w:trHeight w:val="19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snapToGrid w:val="0"/>
              <w:rPr>
                <w:lang w:val="uk-UA"/>
              </w:rPr>
            </w:pPr>
            <w:r w:rsidRPr="003551FE">
              <w:rPr>
                <w:lang w:val="uk-UA"/>
              </w:rPr>
              <w:t>8.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E02" w:rsidRPr="003551FE" w:rsidRDefault="008E4E02">
            <w:pPr>
              <w:snapToGrid w:val="0"/>
              <w:rPr>
                <w:lang w:val="uk-UA"/>
              </w:rPr>
            </w:pPr>
            <w:r w:rsidRPr="003551FE">
              <w:rPr>
                <w:spacing w:val="5"/>
                <w:lang w:val="uk-UA"/>
              </w:rPr>
              <w:t>Законодавчо - нормативна основа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02" w:rsidRPr="005D0CEA" w:rsidRDefault="008E4E02" w:rsidP="00AF6BA7">
            <w:pPr>
              <w:shd w:val="clear" w:color="auto" w:fill="FFFFFF"/>
              <w:snapToGrid w:val="0"/>
              <w:ind w:left="-58"/>
              <w:jc w:val="both"/>
              <w:rPr>
                <w:spacing w:val="5"/>
                <w:lang w:val="uk-UA"/>
              </w:rPr>
            </w:pPr>
            <w:r w:rsidRPr="003551FE">
              <w:rPr>
                <w:spacing w:val="5"/>
                <w:lang w:val="uk-UA"/>
              </w:rPr>
              <w:t>1.Порядок забезпечення осіб з інвалідністю автомобілями, затверджений постановою Кабінету Міністрів України від 19.07.2006 №999.</w:t>
            </w:r>
          </w:p>
          <w:p w:rsidR="008E4E02" w:rsidRPr="003551FE" w:rsidRDefault="008E4E02" w:rsidP="00AF6BA7">
            <w:pPr>
              <w:shd w:val="clear" w:color="auto" w:fill="FFFFFF"/>
              <w:snapToGrid w:val="0"/>
              <w:ind w:left="-58"/>
              <w:jc w:val="both"/>
              <w:rPr>
                <w:lang w:val="uk-UA"/>
              </w:rPr>
            </w:pPr>
            <w:r w:rsidRPr="003551FE">
              <w:rPr>
                <w:spacing w:val="5"/>
                <w:lang w:val="uk-UA"/>
              </w:rPr>
              <w:t xml:space="preserve">2.Наказ Міністерства праці та соціальної політики України від </w:t>
            </w:r>
            <w:r w:rsidRPr="003551FE">
              <w:rPr>
                <w:spacing w:val="5"/>
                <w:lang w:val="uk-UA"/>
              </w:rPr>
              <w:lastRenderedPageBreak/>
              <w:t>29.03.2021  №153 «Про затвердження форм документів щодо забезпечення автомобілями осіб з інвалідністю та дітей з інвалідністю».</w:t>
            </w:r>
            <w:r w:rsidRPr="003551FE">
              <w:rPr>
                <w:spacing w:val="-2"/>
                <w:lang w:val="uk-UA"/>
              </w:rPr>
              <w:t xml:space="preserve"> </w:t>
            </w:r>
          </w:p>
        </w:tc>
      </w:tr>
    </w:tbl>
    <w:p w:rsidR="008E4E02" w:rsidRPr="003551FE" w:rsidRDefault="008E4E02">
      <w:pPr>
        <w:rPr>
          <w:lang w:val="uk-UA"/>
        </w:rPr>
        <w:sectPr w:rsidR="008E4E02" w:rsidRPr="003551FE" w:rsidSect="00327CF5">
          <w:pgSz w:w="11906" w:h="16838"/>
          <w:pgMar w:top="567" w:right="567" w:bottom="567" w:left="1418" w:header="708" w:footer="708" w:gutter="0"/>
          <w:cols w:space="720"/>
          <w:docGrid w:linePitch="360"/>
        </w:sectPr>
      </w:pPr>
    </w:p>
    <w:p w:rsidR="008E4E02" w:rsidRPr="005D0CEA" w:rsidRDefault="008E4E02">
      <w:pPr>
        <w:rPr>
          <w:lang w:val="uk-UA"/>
        </w:rPr>
      </w:pPr>
    </w:p>
    <w:sectPr w:rsidR="008E4E02" w:rsidRPr="005D0CEA" w:rsidSect="008E4E02">
      <w:type w:val="continuous"/>
      <w:pgSz w:w="11906" w:h="16838"/>
      <w:pgMar w:top="737" w:right="567" w:bottom="107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25282A"/>
    <w:rsid w:val="00000EE4"/>
    <w:rsid w:val="00011B0C"/>
    <w:rsid w:val="00012EE5"/>
    <w:rsid w:val="00027FDE"/>
    <w:rsid w:val="00031479"/>
    <w:rsid w:val="00036089"/>
    <w:rsid w:val="000371D9"/>
    <w:rsid w:val="00042334"/>
    <w:rsid w:val="00117295"/>
    <w:rsid w:val="001268A4"/>
    <w:rsid w:val="00143263"/>
    <w:rsid w:val="00171F70"/>
    <w:rsid w:val="001767DE"/>
    <w:rsid w:val="001A4059"/>
    <w:rsid w:val="001C7A2B"/>
    <w:rsid w:val="00214F58"/>
    <w:rsid w:val="00225115"/>
    <w:rsid w:val="0025282A"/>
    <w:rsid w:val="002D1FEE"/>
    <w:rsid w:val="002D4C7D"/>
    <w:rsid w:val="0032242E"/>
    <w:rsid w:val="00325698"/>
    <w:rsid w:val="0032749E"/>
    <w:rsid w:val="00327CF5"/>
    <w:rsid w:val="00330CC7"/>
    <w:rsid w:val="00354925"/>
    <w:rsid w:val="003551FE"/>
    <w:rsid w:val="00364DD8"/>
    <w:rsid w:val="00381C98"/>
    <w:rsid w:val="00382282"/>
    <w:rsid w:val="003A4C72"/>
    <w:rsid w:val="003B155E"/>
    <w:rsid w:val="003C398F"/>
    <w:rsid w:val="003D2FF2"/>
    <w:rsid w:val="003D79D4"/>
    <w:rsid w:val="003E3ACA"/>
    <w:rsid w:val="004306F3"/>
    <w:rsid w:val="00461A3E"/>
    <w:rsid w:val="004A536F"/>
    <w:rsid w:val="004A65C3"/>
    <w:rsid w:val="004F66D9"/>
    <w:rsid w:val="00525C10"/>
    <w:rsid w:val="00566066"/>
    <w:rsid w:val="005A3B83"/>
    <w:rsid w:val="005B71B2"/>
    <w:rsid w:val="005D0CEA"/>
    <w:rsid w:val="005D39FC"/>
    <w:rsid w:val="005D6267"/>
    <w:rsid w:val="005E4D80"/>
    <w:rsid w:val="00625D9E"/>
    <w:rsid w:val="00633B9E"/>
    <w:rsid w:val="00653DAB"/>
    <w:rsid w:val="006779E9"/>
    <w:rsid w:val="00687D68"/>
    <w:rsid w:val="006C04B1"/>
    <w:rsid w:val="006C65F2"/>
    <w:rsid w:val="006E4BD4"/>
    <w:rsid w:val="006F593E"/>
    <w:rsid w:val="0071078B"/>
    <w:rsid w:val="007642D4"/>
    <w:rsid w:val="0079579E"/>
    <w:rsid w:val="00795AE9"/>
    <w:rsid w:val="007A1D03"/>
    <w:rsid w:val="007E1CD2"/>
    <w:rsid w:val="007E435A"/>
    <w:rsid w:val="00882601"/>
    <w:rsid w:val="00893F84"/>
    <w:rsid w:val="008B5C08"/>
    <w:rsid w:val="008C0D0D"/>
    <w:rsid w:val="008E4E02"/>
    <w:rsid w:val="008F50A7"/>
    <w:rsid w:val="009051C4"/>
    <w:rsid w:val="00941831"/>
    <w:rsid w:val="00943367"/>
    <w:rsid w:val="0095433D"/>
    <w:rsid w:val="00961CD7"/>
    <w:rsid w:val="009C5A17"/>
    <w:rsid w:val="00A3057B"/>
    <w:rsid w:val="00A41B2D"/>
    <w:rsid w:val="00A44CBA"/>
    <w:rsid w:val="00AB57D0"/>
    <w:rsid w:val="00AB68EF"/>
    <w:rsid w:val="00AC69AC"/>
    <w:rsid w:val="00AE56E3"/>
    <w:rsid w:val="00AF6BA7"/>
    <w:rsid w:val="00B01BF2"/>
    <w:rsid w:val="00B02BE9"/>
    <w:rsid w:val="00B110DE"/>
    <w:rsid w:val="00B360BD"/>
    <w:rsid w:val="00B74F37"/>
    <w:rsid w:val="00BA4313"/>
    <w:rsid w:val="00C81C5C"/>
    <w:rsid w:val="00CB4ABB"/>
    <w:rsid w:val="00CC525C"/>
    <w:rsid w:val="00CD4FE8"/>
    <w:rsid w:val="00CE60F0"/>
    <w:rsid w:val="00CF0BCC"/>
    <w:rsid w:val="00CF2AED"/>
    <w:rsid w:val="00D37FA9"/>
    <w:rsid w:val="00D73E69"/>
    <w:rsid w:val="00DC00E3"/>
    <w:rsid w:val="00DD2928"/>
    <w:rsid w:val="00DF6BF3"/>
    <w:rsid w:val="00E15FE4"/>
    <w:rsid w:val="00E17801"/>
    <w:rsid w:val="00E21C4F"/>
    <w:rsid w:val="00E56F92"/>
    <w:rsid w:val="00ED006F"/>
    <w:rsid w:val="00ED68CD"/>
    <w:rsid w:val="00F1405C"/>
    <w:rsid w:val="00F23697"/>
    <w:rsid w:val="00F652B4"/>
    <w:rsid w:val="00FA4EAD"/>
    <w:rsid w:val="00FC6F69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1B2"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"/>
    <w:qFormat/>
    <w:rsid w:val="005B71B2"/>
    <w:pPr>
      <w:keepNext/>
      <w:tabs>
        <w:tab w:val="num" w:pos="0"/>
      </w:tabs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82237"/>
    <w:rPr>
      <w:b/>
      <w:sz w:val="28"/>
      <w:szCs w:val="24"/>
      <w:lang w:val="ru-RU" w:eastAsia="zh-CN"/>
    </w:rPr>
  </w:style>
  <w:style w:type="character" w:customStyle="1" w:styleId="WW8Num1z0">
    <w:name w:val="WW8Num1z0"/>
    <w:rsid w:val="005B71B2"/>
    <w:rPr>
      <w:color w:val="000000"/>
      <w:spacing w:val="-2"/>
      <w:lang w:val="uk-UA"/>
    </w:rPr>
  </w:style>
  <w:style w:type="character" w:customStyle="1" w:styleId="WW8Num1z1">
    <w:name w:val="WW8Num1z1"/>
    <w:rsid w:val="005B71B2"/>
    <w:rPr>
      <w:rFonts w:ascii="Times New Roman" w:hAnsi="Times New Roman"/>
    </w:rPr>
  </w:style>
  <w:style w:type="character" w:customStyle="1" w:styleId="WW8Num1z2">
    <w:name w:val="WW8Num1z2"/>
    <w:rsid w:val="005B71B2"/>
  </w:style>
  <w:style w:type="character" w:customStyle="1" w:styleId="WW8Num1z3">
    <w:name w:val="WW8Num1z3"/>
    <w:rsid w:val="005B71B2"/>
  </w:style>
  <w:style w:type="character" w:customStyle="1" w:styleId="WW8Num1z4">
    <w:name w:val="WW8Num1z4"/>
    <w:rsid w:val="005B71B2"/>
  </w:style>
  <w:style w:type="character" w:customStyle="1" w:styleId="WW8Num1z5">
    <w:name w:val="WW8Num1z5"/>
    <w:rsid w:val="005B71B2"/>
  </w:style>
  <w:style w:type="character" w:customStyle="1" w:styleId="WW8Num1z6">
    <w:name w:val="WW8Num1z6"/>
    <w:rsid w:val="005B71B2"/>
  </w:style>
  <w:style w:type="character" w:customStyle="1" w:styleId="WW8Num1z7">
    <w:name w:val="WW8Num1z7"/>
    <w:rsid w:val="005B71B2"/>
  </w:style>
  <w:style w:type="character" w:customStyle="1" w:styleId="WW8Num1z8">
    <w:name w:val="WW8Num1z8"/>
    <w:rsid w:val="005B71B2"/>
  </w:style>
  <w:style w:type="character" w:customStyle="1" w:styleId="3">
    <w:name w:val="Основной шрифт абзаца3"/>
    <w:rsid w:val="005B71B2"/>
  </w:style>
  <w:style w:type="character" w:customStyle="1" w:styleId="WW8Num2z0">
    <w:name w:val="WW8Num2z0"/>
    <w:rsid w:val="005B71B2"/>
    <w:rPr>
      <w:color w:val="000000"/>
      <w:spacing w:val="-2"/>
      <w:lang w:val="uk-UA"/>
    </w:rPr>
  </w:style>
  <w:style w:type="character" w:customStyle="1" w:styleId="WW8Num2z1">
    <w:name w:val="WW8Num2z1"/>
    <w:rsid w:val="005B71B2"/>
    <w:rPr>
      <w:rFonts w:ascii="Times New Roman" w:hAnsi="Times New Roman"/>
    </w:rPr>
  </w:style>
  <w:style w:type="character" w:customStyle="1" w:styleId="WW8Num2z2">
    <w:name w:val="WW8Num2z2"/>
    <w:rsid w:val="005B71B2"/>
  </w:style>
  <w:style w:type="character" w:customStyle="1" w:styleId="WW8Num2z3">
    <w:name w:val="WW8Num2z3"/>
    <w:rsid w:val="005B71B2"/>
  </w:style>
  <w:style w:type="character" w:customStyle="1" w:styleId="WW8Num2z4">
    <w:name w:val="WW8Num2z4"/>
    <w:rsid w:val="005B71B2"/>
  </w:style>
  <w:style w:type="character" w:customStyle="1" w:styleId="WW8Num2z5">
    <w:name w:val="WW8Num2z5"/>
    <w:rsid w:val="005B71B2"/>
  </w:style>
  <w:style w:type="character" w:customStyle="1" w:styleId="WW8Num2z6">
    <w:name w:val="WW8Num2z6"/>
    <w:rsid w:val="005B71B2"/>
  </w:style>
  <w:style w:type="character" w:customStyle="1" w:styleId="WW8Num2z7">
    <w:name w:val="WW8Num2z7"/>
    <w:rsid w:val="005B71B2"/>
  </w:style>
  <w:style w:type="character" w:customStyle="1" w:styleId="WW8Num2z8">
    <w:name w:val="WW8Num2z8"/>
    <w:rsid w:val="005B71B2"/>
  </w:style>
  <w:style w:type="character" w:customStyle="1" w:styleId="2">
    <w:name w:val="Основной шрифт абзаца2"/>
    <w:rsid w:val="005B71B2"/>
  </w:style>
  <w:style w:type="character" w:customStyle="1" w:styleId="Absatz-Standardschriftart">
    <w:name w:val="Absatz-Standardschriftart"/>
    <w:rsid w:val="005B71B2"/>
  </w:style>
  <w:style w:type="character" w:customStyle="1" w:styleId="WW8Num3z0">
    <w:name w:val="WW8Num3z0"/>
    <w:rsid w:val="005B71B2"/>
  </w:style>
  <w:style w:type="character" w:customStyle="1" w:styleId="WW8Num4z0">
    <w:name w:val="WW8Num4z0"/>
    <w:rsid w:val="005B71B2"/>
    <w:rPr>
      <w:rFonts w:ascii="Times New Roman" w:hAnsi="Times New Roman"/>
    </w:rPr>
  </w:style>
  <w:style w:type="character" w:customStyle="1" w:styleId="WW8Num4z1">
    <w:name w:val="WW8Num4z1"/>
    <w:rsid w:val="005B71B2"/>
  </w:style>
  <w:style w:type="character" w:customStyle="1" w:styleId="WW8Num4z2">
    <w:name w:val="WW8Num4z2"/>
    <w:rsid w:val="005B71B2"/>
  </w:style>
  <w:style w:type="character" w:customStyle="1" w:styleId="WW8Num4z3">
    <w:name w:val="WW8Num4z3"/>
    <w:rsid w:val="005B71B2"/>
  </w:style>
  <w:style w:type="character" w:customStyle="1" w:styleId="WW8Num4z4">
    <w:name w:val="WW8Num4z4"/>
    <w:rsid w:val="005B71B2"/>
  </w:style>
  <w:style w:type="character" w:customStyle="1" w:styleId="WW8Num4z5">
    <w:name w:val="WW8Num4z5"/>
    <w:rsid w:val="005B71B2"/>
  </w:style>
  <w:style w:type="character" w:customStyle="1" w:styleId="WW8Num4z6">
    <w:name w:val="WW8Num4z6"/>
    <w:rsid w:val="005B71B2"/>
  </w:style>
  <w:style w:type="character" w:customStyle="1" w:styleId="WW8Num4z7">
    <w:name w:val="WW8Num4z7"/>
    <w:rsid w:val="005B71B2"/>
  </w:style>
  <w:style w:type="character" w:customStyle="1" w:styleId="WW8Num4z8">
    <w:name w:val="WW8Num4z8"/>
    <w:rsid w:val="005B71B2"/>
  </w:style>
  <w:style w:type="character" w:customStyle="1" w:styleId="WW8Num5z0">
    <w:name w:val="WW8Num5z0"/>
    <w:rsid w:val="005B71B2"/>
  </w:style>
  <w:style w:type="character" w:customStyle="1" w:styleId="1">
    <w:name w:val="Основной шрифт абзаца1"/>
    <w:rsid w:val="005B71B2"/>
  </w:style>
  <w:style w:type="character" w:styleId="a3">
    <w:name w:val="page number"/>
    <w:basedOn w:val="1"/>
    <w:uiPriority w:val="99"/>
    <w:rsid w:val="005B71B2"/>
    <w:rPr>
      <w:rFonts w:cs="Times New Roman"/>
    </w:rPr>
  </w:style>
  <w:style w:type="character" w:styleId="a4">
    <w:name w:val="Hyperlink"/>
    <w:basedOn w:val="a0"/>
    <w:uiPriority w:val="99"/>
    <w:rsid w:val="005B71B2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5B71B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link w:val="a7"/>
    <w:uiPriority w:val="99"/>
    <w:rsid w:val="005B71B2"/>
    <w:pPr>
      <w:jc w:val="center"/>
    </w:pPr>
    <w:rPr>
      <w:b/>
      <w:sz w:val="20"/>
      <w:szCs w:val="27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rsid w:val="00782237"/>
    <w:rPr>
      <w:sz w:val="24"/>
      <w:szCs w:val="24"/>
      <w:lang w:val="ru-RU" w:eastAsia="zh-CN"/>
    </w:rPr>
  </w:style>
  <w:style w:type="paragraph" w:styleId="a8">
    <w:name w:val="List"/>
    <w:basedOn w:val="a6"/>
    <w:uiPriority w:val="99"/>
    <w:rsid w:val="005B71B2"/>
    <w:rPr>
      <w:rFonts w:cs="Mangal"/>
    </w:rPr>
  </w:style>
  <w:style w:type="paragraph" w:styleId="a9">
    <w:name w:val="caption"/>
    <w:basedOn w:val="a"/>
    <w:uiPriority w:val="35"/>
    <w:qFormat/>
    <w:rsid w:val="005B71B2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Покажчик"/>
    <w:basedOn w:val="a"/>
    <w:rsid w:val="005B71B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5B71B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B71B2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5B71B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B71B2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5B71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82237"/>
    <w:rPr>
      <w:sz w:val="24"/>
      <w:szCs w:val="24"/>
      <w:lang w:val="ru-RU" w:eastAsia="zh-CN"/>
    </w:rPr>
  </w:style>
  <w:style w:type="paragraph" w:styleId="ad">
    <w:name w:val="footer"/>
    <w:basedOn w:val="a"/>
    <w:link w:val="ae"/>
    <w:uiPriority w:val="99"/>
    <w:rsid w:val="005B71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82237"/>
    <w:rPr>
      <w:sz w:val="24"/>
      <w:szCs w:val="24"/>
      <w:lang w:val="ru-RU" w:eastAsia="zh-CN"/>
    </w:rPr>
  </w:style>
  <w:style w:type="paragraph" w:styleId="af">
    <w:name w:val="Balloon Text"/>
    <w:basedOn w:val="a"/>
    <w:link w:val="af0"/>
    <w:uiPriority w:val="99"/>
    <w:rsid w:val="005B71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237"/>
    <w:rPr>
      <w:sz w:val="0"/>
      <w:szCs w:val="0"/>
      <w:lang w:val="ru-RU" w:eastAsia="zh-CN"/>
    </w:rPr>
  </w:style>
  <w:style w:type="paragraph" w:customStyle="1" w:styleId="af1">
    <w:name w:val="Знак"/>
    <w:basedOn w:val="a"/>
    <w:rsid w:val="005B71B2"/>
    <w:rPr>
      <w:rFonts w:ascii="Verdana" w:hAnsi="Verdana" w:cs="Verdana"/>
      <w:lang w:val="en-US"/>
    </w:rPr>
  </w:style>
  <w:style w:type="paragraph" w:customStyle="1" w:styleId="12">
    <w:name w:val="Знак Знак1 Знак Знак Знак Знак"/>
    <w:basedOn w:val="a"/>
    <w:rsid w:val="005B71B2"/>
    <w:rPr>
      <w:rFonts w:ascii="Verdana" w:hAnsi="Verdana" w:cs="Verdana"/>
      <w:lang w:val="en-US"/>
    </w:rPr>
  </w:style>
  <w:style w:type="paragraph" w:customStyle="1" w:styleId="af2">
    <w:name w:val="Содержимое таблицы"/>
    <w:basedOn w:val="a"/>
    <w:rsid w:val="005B71B2"/>
    <w:pPr>
      <w:suppressLineNumbers/>
    </w:pPr>
  </w:style>
  <w:style w:type="paragraph" w:customStyle="1" w:styleId="af3">
    <w:name w:val="Заголовок таблицы"/>
    <w:basedOn w:val="af2"/>
    <w:rsid w:val="005B71B2"/>
    <w:pPr>
      <w:jc w:val="center"/>
    </w:pPr>
    <w:rPr>
      <w:b/>
      <w:bCs/>
    </w:rPr>
  </w:style>
  <w:style w:type="paragraph" w:customStyle="1" w:styleId="af4">
    <w:name w:val="Вміст таблиці"/>
    <w:basedOn w:val="a"/>
    <w:rsid w:val="005B71B2"/>
    <w:pPr>
      <w:suppressLineNumbers/>
    </w:pPr>
  </w:style>
  <w:style w:type="paragraph" w:customStyle="1" w:styleId="af5">
    <w:name w:val="Заголовок таблиці"/>
    <w:basedOn w:val="af4"/>
    <w:rsid w:val="005B71B2"/>
    <w:pPr>
      <w:jc w:val="center"/>
    </w:pPr>
    <w:rPr>
      <w:b/>
      <w:bCs/>
    </w:rPr>
  </w:style>
  <w:style w:type="paragraph" w:customStyle="1" w:styleId="rvps2">
    <w:name w:val="rvps2"/>
    <w:basedOn w:val="a"/>
    <w:rsid w:val="0014326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46">
    <w:name w:val="rvts46"/>
    <w:basedOn w:val="a0"/>
    <w:rsid w:val="00143263"/>
    <w:rPr>
      <w:rFonts w:cs="Times New Roman"/>
    </w:rPr>
  </w:style>
  <w:style w:type="character" w:customStyle="1" w:styleId="rvts0">
    <w:name w:val="rvts0"/>
    <w:basedOn w:val="a0"/>
    <w:rsid w:val="004F66D9"/>
    <w:rPr>
      <w:rFonts w:cs="Times New Roman"/>
    </w:rPr>
  </w:style>
  <w:style w:type="character" w:customStyle="1" w:styleId="apple-style-span">
    <w:name w:val="apple-style-span"/>
    <w:basedOn w:val="a0"/>
    <w:rsid w:val="001767DE"/>
    <w:rPr>
      <w:rFonts w:cs="Times New Roman"/>
    </w:rPr>
  </w:style>
  <w:style w:type="character" w:customStyle="1" w:styleId="-">
    <w:name w:val="Интернет-ссылка"/>
    <w:basedOn w:val="a0"/>
    <w:uiPriority w:val="99"/>
    <w:rsid w:val="0032569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82237"/>
    <w:rPr>
      <w:b/>
      <w:sz w:val="28"/>
      <w:szCs w:val="24"/>
      <w:lang w:val="ru-RU" w:eastAsia="zh-CN"/>
    </w:rPr>
  </w:style>
  <w:style w:type="character" w:customStyle="1" w:styleId="WW8Num1z0">
    <w:name w:val="WW8Num1z0"/>
    <w:rPr>
      <w:color w:val="000000"/>
      <w:spacing w:val="-2"/>
      <w:lang w:val="uk-UA" w:eastAsia="x-none"/>
    </w:rPr>
  </w:style>
  <w:style w:type="character" w:customStyle="1" w:styleId="WW8Num1z1">
    <w:name w:val="WW8Num1z1"/>
    <w:rPr>
      <w:rFonts w:ascii="Times New Roman" w:hAnsi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color w:val="000000"/>
      <w:spacing w:val="-2"/>
      <w:lang w:val="uk-UA" w:eastAsia="x-none"/>
    </w:rPr>
  </w:style>
  <w:style w:type="character" w:customStyle="1" w:styleId="WW8Num2z1">
    <w:name w:val="WW8Num2z1"/>
    <w:rPr>
      <w:rFonts w:ascii="Times New Roman" w:hAnsi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1">
    <w:name w:val="Основной шрифт абзаца1"/>
  </w:style>
  <w:style w:type="character" w:styleId="a3">
    <w:name w:val="page number"/>
    <w:basedOn w:val="1"/>
    <w:uiPriority w:val="99"/>
    <w:rPr>
      <w:rFonts w:cs="Times New Roman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link w:val="a7"/>
    <w:uiPriority w:val="99"/>
    <w:pPr>
      <w:jc w:val="center"/>
    </w:pPr>
    <w:rPr>
      <w:b/>
      <w:sz w:val="20"/>
      <w:szCs w:val="27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rsid w:val="00782237"/>
    <w:rPr>
      <w:sz w:val="24"/>
      <w:szCs w:val="24"/>
      <w:lang w:val="ru-RU" w:eastAsia="zh-CN"/>
    </w:rPr>
  </w:style>
  <w:style w:type="paragraph" w:styleId="a8">
    <w:name w:val="List"/>
    <w:basedOn w:val="a6"/>
    <w:uiPriority w:val="99"/>
    <w:rPr>
      <w:rFonts w:cs="Mang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Покажчик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82237"/>
    <w:rPr>
      <w:sz w:val="24"/>
      <w:szCs w:val="24"/>
      <w:lang w:val="ru-RU" w:eastAsia="zh-CN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82237"/>
    <w:rPr>
      <w:sz w:val="24"/>
      <w:szCs w:val="24"/>
      <w:lang w:val="ru-RU" w:eastAsia="zh-CN"/>
    </w:rPr>
  </w:style>
  <w:style w:type="paragraph" w:styleId="af">
    <w:name w:val="Balloon Text"/>
    <w:basedOn w:val="a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237"/>
    <w:rPr>
      <w:sz w:val="0"/>
      <w:szCs w:val="0"/>
      <w:lang w:val="ru-RU" w:eastAsia="zh-CN"/>
    </w:rPr>
  </w:style>
  <w:style w:type="paragraph" w:customStyle="1" w:styleId="af1">
    <w:name w:val="Знак"/>
    <w:basedOn w:val="a"/>
    <w:rPr>
      <w:rFonts w:ascii="Verdana" w:hAnsi="Verdana" w:cs="Verdana"/>
      <w:lang w:val="en-US"/>
    </w:rPr>
  </w:style>
  <w:style w:type="paragraph" w:customStyle="1" w:styleId="12">
    <w:name w:val="Знак Знак1 Знак Знак Знак Знак"/>
    <w:basedOn w:val="a"/>
    <w:rPr>
      <w:rFonts w:ascii="Verdana" w:hAnsi="Verdana" w:cs="Verdan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Вміст таблиці"/>
    <w:basedOn w:val="a"/>
    <w:pPr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  <w:bCs/>
    </w:rPr>
  </w:style>
  <w:style w:type="paragraph" w:customStyle="1" w:styleId="rvps2">
    <w:name w:val="rvps2"/>
    <w:basedOn w:val="a"/>
    <w:rsid w:val="0014326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46">
    <w:name w:val="rvts46"/>
    <w:basedOn w:val="a0"/>
    <w:rsid w:val="00143263"/>
    <w:rPr>
      <w:rFonts w:cs="Times New Roman"/>
    </w:rPr>
  </w:style>
  <w:style w:type="character" w:customStyle="1" w:styleId="rvts0">
    <w:name w:val="rvts0"/>
    <w:basedOn w:val="a0"/>
    <w:rsid w:val="004F66D9"/>
    <w:rPr>
      <w:rFonts w:cs="Times New Roman"/>
    </w:rPr>
  </w:style>
  <w:style w:type="character" w:customStyle="1" w:styleId="apple-style-span">
    <w:name w:val="apple-style-span"/>
    <w:basedOn w:val="a0"/>
    <w:rsid w:val="001767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lutsk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5208</Characters>
  <Application>Microsoft Office Word</Application>
  <DocSecurity>0</DocSecurity>
  <Lines>43</Lines>
  <Paragraphs>11</Paragraphs>
  <ScaleCrop>false</ScaleCrop>
  <Company>Microsoft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2022-05-17T11:10:00Z</cp:lastPrinted>
  <dcterms:created xsi:type="dcterms:W3CDTF">2022-07-18T09:19:00Z</dcterms:created>
  <dcterms:modified xsi:type="dcterms:W3CDTF">2024-07-19T06:19:00Z</dcterms:modified>
</cp:coreProperties>
</file>