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9"/>
        <w:gridCol w:w="1289"/>
        <w:gridCol w:w="1037"/>
        <w:gridCol w:w="5767"/>
        <w:gridCol w:w="1498"/>
      </w:tblGrid>
      <w:tr w:rsidR="008C4B40">
        <w:trPr>
          <w:cantSplit/>
          <w:trHeight w:val="699"/>
        </w:trPr>
        <w:tc>
          <w:tcPr>
            <w:tcW w:w="1738" w:type="dxa"/>
            <w:gridSpan w:val="2"/>
            <w:vMerge w:val="restart"/>
            <w:tcMar>
              <w:left w:w="103" w:type="dxa"/>
            </w:tcMar>
            <w:vAlign w:val="center"/>
          </w:tcPr>
          <w:p w:rsidR="008C4B40" w:rsidRDefault="00B471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8.75pt;visibility:visible">
                  <v:imagedata r:id="rId6" o:title="" croptop="-45f" cropbottom="-45f" cropleft="-47f" cropright="-47f"/>
                </v:shape>
              </w:pict>
            </w:r>
          </w:p>
        </w:tc>
        <w:tc>
          <w:tcPr>
            <w:tcW w:w="8302" w:type="dxa"/>
            <w:gridSpan w:val="3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8C4B40" w:rsidRDefault="008C4B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8C4B40" w:rsidRDefault="008C4B40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8C4B40">
        <w:trPr>
          <w:cantSplit/>
          <w:trHeight w:val="1160"/>
        </w:trPr>
        <w:tc>
          <w:tcPr>
            <w:tcW w:w="1738" w:type="dxa"/>
            <w:gridSpan w:val="2"/>
            <w:vMerge/>
            <w:tcMar>
              <w:left w:w="103" w:type="dxa"/>
            </w:tcMar>
          </w:tcPr>
          <w:p w:rsidR="008C4B40" w:rsidRDefault="008C4B40">
            <w:pPr>
              <w:pStyle w:val="af2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8C4B40" w:rsidRDefault="008C4B40">
            <w:pPr>
              <w:pStyle w:val="af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8C4B40" w:rsidRDefault="008C4B40">
            <w:pPr>
              <w:pStyle w:val="af2"/>
              <w:ind w:left="-111" w:right="-10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8C4B40" w:rsidRDefault="008C4B40">
            <w:pPr>
              <w:pStyle w:val="af3"/>
              <w:ind w:left="-102" w:right="-2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00096</w:t>
            </w:r>
          </w:p>
          <w:p w:rsidR="008C4B40" w:rsidRDefault="008C4B40" w:rsidP="00B471D1">
            <w:pPr>
              <w:pStyle w:val="af3"/>
              <w:ind w:right="-2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B471D1">
              <w:rPr>
                <w:b/>
                <w:bCs/>
                <w:sz w:val="28"/>
                <w:szCs w:val="28"/>
                <w:lang w:val="uk-UA"/>
              </w:rPr>
              <w:t>11.9</w:t>
            </w:r>
            <w:r w:rsidR="00B471D1">
              <w:rPr>
                <w:b/>
                <w:bCs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  <w:r w:rsidR="00D26477">
              <w:rPr>
                <w:b/>
                <w:bCs/>
                <w:sz w:val="28"/>
                <w:szCs w:val="28"/>
                <w:lang w:val="uk-UA"/>
              </w:rPr>
              <w:t>2/44</w:t>
            </w:r>
          </w:p>
          <w:p w:rsidR="008C4B40" w:rsidRDefault="008C4B40">
            <w:pPr>
              <w:pStyle w:val="af2"/>
              <w:ind w:left="-102" w:right="-23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8C4B40">
        <w:trPr>
          <w:trHeight w:val="90"/>
        </w:trPr>
        <w:tc>
          <w:tcPr>
            <w:tcW w:w="449" w:type="dxa"/>
            <w:tcMar>
              <w:left w:w="103" w:type="dxa"/>
            </w:tcMar>
          </w:tcPr>
          <w:p w:rsidR="008C4B40" w:rsidRDefault="008C4B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326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26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pStyle w:val="af3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8C4B40">
        <w:trPr>
          <w:trHeight w:val="132"/>
        </w:trPr>
        <w:tc>
          <w:tcPr>
            <w:tcW w:w="449" w:type="dxa"/>
            <w:tcMar>
              <w:left w:w="103" w:type="dxa"/>
            </w:tcMar>
          </w:tcPr>
          <w:p w:rsidR="008C4B40" w:rsidRDefault="008C4B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326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jc w:val="both"/>
              <w:rPr>
                <w:highlight w:val="white"/>
                <w:lang w:val="uk-UA"/>
              </w:rPr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6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1.Департамент соціальної та ветеранської політики </w:t>
            </w:r>
          </w:p>
          <w:p w:rsidR="00965F91" w:rsidRDefault="008C4B40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Волі, 4а,</w:t>
            </w:r>
            <w:r w:rsidR="00386BC0">
              <w:rPr>
                <w:lang w:val="uk-UA"/>
              </w:rPr>
              <w:t xml:space="preserve"> каб.106,</w:t>
            </w:r>
            <w:r w:rsidR="00965F91">
              <w:rPr>
                <w:lang w:val="uk-UA"/>
              </w:rPr>
              <w:t>108,</w:t>
            </w:r>
            <w:r>
              <w:rPr>
                <w:lang w:val="uk-UA"/>
              </w:rPr>
              <w:t xml:space="preserve">110, </w:t>
            </w:r>
          </w:p>
          <w:p w:rsidR="008C4B40" w:rsidRDefault="008C4B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тел. (0332) 281000, (0332) 284</w:t>
            </w:r>
            <w:r w:rsidRPr="00B471D1">
              <w:rPr>
                <w:lang w:val="en-US"/>
              </w:rPr>
              <w:t xml:space="preserve"> </w:t>
            </w:r>
            <w:r>
              <w:rPr>
                <w:lang w:val="uk-UA"/>
              </w:rPr>
              <w:t>161</w:t>
            </w:r>
          </w:p>
          <w:p w:rsidR="00542FD7" w:rsidRDefault="00B471D1">
            <w:pPr>
              <w:jc w:val="both"/>
              <w:rPr>
                <w:lang w:val="uk-UA"/>
              </w:rPr>
            </w:pPr>
            <w:hyperlink r:id="rId7" w:history="1">
              <w:r w:rsidR="00542FD7" w:rsidRPr="00BB16C7">
                <w:rPr>
                  <w:rStyle w:val="afa"/>
                  <w:lang w:val="uk-UA"/>
                </w:rPr>
                <w:t>www.social.lutsk.ua</w:t>
              </w:r>
            </w:hyperlink>
            <w:r w:rsidR="00542FD7">
              <w:rPr>
                <w:color w:val="00000A"/>
                <w:lang w:val="uk-UA"/>
              </w:rPr>
              <w:t xml:space="preserve">   </w:t>
            </w:r>
            <w:r w:rsidR="008C4B40">
              <w:rPr>
                <w:color w:val="00000A"/>
                <w:lang w:val="uk-UA"/>
              </w:rPr>
              <w:t>e-</w:t>
            </w:r>
            <w:proofErr w:type="spellStart"/>
            <w:r w:rsidR="008C4B40">
              <w:rPr>
                <w:color w:val="00000A"/>
                <w:lang w:val="uk-UA"/>
              </w:rPr>
              <w:t>mail</w:t>
            </w:r>
            <w:proofErr w:type="spellEnd"/>
            <w:r w:rsidR="008C4B40">
              <w:rPr>
                <w:color w:val="00000A"/>
                <w:lang w:val="uk-UA"/>
              </w:rPr>
              <w:t xml:space="preserve">: </w:t>
            </w:r>
            <w:hyperlink r:id="rId8">
              <w:r w:rsidR="008C4B40">
                <w:rPr>
                  <w:rStyle w:val="-"/>
                  <w:color w:val="00000A"/>
                  <w:u w:val="none"/>
                  <w:lang w:val="uk-UA"/>
                </w:rPr>
                <w:t>dsp@lutskrada.gov.ua</w:t>
              </w:r>
            </w:hyperlink>
            <w:r w:rsidR="008C4B40">
              <w:rPr>
                <w:lang w:val="uk-UA"/>
              </w:rPr>
              <w:t xml:space="preserve"> </w:t>
            </w:r>
          </w:p>
          <w:p w:rsidR="008C4B40" w:rsidRDefault="008C4B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C4B40" w:rsidRPr="00B806AC" w:rsidRDefault="008C4B40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86BC0" w:rsidRPr="00386BC0" w:rsidRDefault="00386BC0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8C4B40" w:rsidRDefault="008C4B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2.Філія №1: пр. Соборності, 18, тел. (0332) 774 47</w:t>
            </w:r>
            <w:r w:rsidR="00965F91">
              <w:rPr>
                <w:lang w:val="uk-UA"/>
              </w:rPr>
              <w:t>2</w:t>
            </w:r>
          </w:p>
          <w:p w:rsidR="008C4B40" w:rsidRDefault="008C4B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8C4B40" w:rsidRDefault="008C4B40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86BC0" w:rsidRDefault="00386BC0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8C4B40" w:rsidRDefault="00386B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</w:t>
            </w:r>
            <w:r w:rsidR="008C4B40">
              <w:rPr>
                <w:lang w:val="uk-UA"/>
              </w:rPr>
              <w:t>, 7, тел. (0332) 265 961</w:t>
            </w:r>
          </w:p>
          <w:p w:rsidR="008C4B40" w:rsidRDefault="008C4B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C4B40" w:rsidRDefault="008C4B40">
            <w:pPr>
              <w:jc w:val="both"/>
              <w:rPr>
                <w:highlight w:val="white"/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8C4B40" w:rsidRDefault="008C4B40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86BC0" w:rsidRDefault="00386BC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8C4B40" w:rsidRDefault="008C4B40">
            <w:pPr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4.с.Прилуцьке,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08.30- 17.30   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13.00- 13.45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5.с.Жидичин: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08.30-17.30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13.00- 13.45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6.с.Забороль: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08.30-17.30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7.с.Боголюби: вул. </w:t>
            </w:r>
            <w:r w:rsidR="00734AFB" w:rsidRPr="00734AFB">
              <w:rPr>
                <w:shd w:val="clear" w:color="auto" w:fill="FFFFFF"/>
                <w:lang w:val="uk-UA"/>
              </w:rPr>
              <w:t>Центральна</w:t>
            </w:r>
            <w:r>
              <w:rPr>
                <w:shd w:val="clear" w:color="auto" w:fill="FFFFFF"/>
                <w:lang w:val="uk-UA"/>
              </w:rPr>
              <w:t xml:space="preserve">, 57 (для 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8.с.Княгининок: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08.30-16.15</w:t>
            </w:r>
          </w:p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8C4B40" w:rsidRDefault="008C4B40">
            <w:pPr>
              <w:jc w:val="both"/>
              <w:rPr>
                <w:highlight w:val="white"/>
                <w:lang w:val="uk-UA"/>
              </w:rPr>
            </w:pPr>
            <w:r>
              <w:rPr>
                <w:lang w:val="uk-UA"/>
              </w:rPr>
              <w:t>Заява та документи можуть бути надіслані поштою на адресу:</w:t>
            </w:r>
          </w:p>
          <w:p w:rsidR="008C4B40" w:rsidRDefault="00B806AC">
            <w:pPr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</w:rPr>
              <w:t>43025</w:t>
            </w:r>
            <w:r>
              <w:rPr>
                <w:shd w:val="clear" w:color="auto" w:fill="FFFFFF"/>
                <w:lang w:val="uk-UA"/>
              </w:rPr>
              <w:t xml:space="preserve">, </w:t>
            </w:r>
            <w:r w:rsidR="008C4B40">
              <w:rPr>
                <w:shd w:val="clear" w:color="auto" w:fill="FFFFFF"/>
                <w:lang w:val="uk-UA"/>
              </w:rPr>
              <w:t xml:space="preserve">м. Луцьк, </w:t>
            </w:r>
            <w:proofErr w:type="spellStart"/>
            <w:r w:rsidR="008C4B40">
              <w:rPr>
                <w:shd w:val="clear" w:color="auto" w:fill="FFFFFF"/>
                <w:lang w:val="uk-UA"/>
              </w:rPr>
              <w:t>пр-т</w:t>
            </w:r>
            <w:proofErr w:type="spellEnd"/>
            <w:r w:rsidR="008C4B40">
              <w:rPr>
                <w:shd w:val="clear" w:color="auto" w:fill="FFFFFF"/>
                <w:lang w:val="uk-UA"/>
              </w:rPr>
              <w:t xml:space="preserve">  Волі, 4а.</w:t>
            </w:r>
          </w:p>
        </w:tc>
      </w:tr>
      <w:tr w:rsidR="008C4B40">
        <w:trPr>
          <w:trHeight w:val="525"/>
        </w:trPr>
        <w:tc>
          <w:tcPr>
            <w:tcW w:w="449" w:type="dxa"/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326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26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tabs>
                <w:tab w:val="left" w:pos="-108"/>
              </w:tabs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1.Заява (встановленого зразка) з реквізитами банківського рахунку.</w:t>
            </w:r>
          </w:p>
          <w:p w:rsidR="008C4B40" w:rsidRDefault="008C4B40">
            <w:pPr>
              <w:tabs>
                <w:tab w:val="left" w:pos="-108"/>
              </w:tabs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2.Паспорт громадянина України, або інший документ, що посвідчує особу заявника.</w:t>
            </w:r>
          </w:p>
          <w:p w:rsidR="008C4B40" w:rsidRDefault="008C4B40">
            <w:pPr>
              <w:tabs>
                <w:tab w:val="left" w:pos="-108"/>
              </w:tabs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3.Реєстраційний номер облікової картки платника податків.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lastRenderedPageBreak/>
              <w:t>4.Трудова книжка (оригінал та копія).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5.Декларація про доходи та майновий стан осіб, які звернулися за призначенням усіх видів соціальної допомоги </w:t>
            </w:r>
            <w:r>
              <w:rPr>
                <w:i/>
                <w:iCs/>
                <w:shd w:val="clear" w:color="auto" w:fill="FFFFFF"/>
                <w:lang w:val="uk-UA"/>
              </w:rPr>
              <w:t>(заповнюється на підставі довідок про доходи кожного члена сім’ї за останні шість місяців або два квартали</w:t>
            </w:r>
            <w:r w:rsidR="00DC4D51">
              <w:rPr>
                <w:i/>
                <w:iCs/>
                <w:shd w:val="clear" w:color="auto" w:fill="FFFFFF"/>
                <w:lang w:val="uk-UA"/>
              </w:rPr>
              <w:t>, що передують місяцю звернення</w:t>
            </w:r>
            <w:r>
              <w:rPr>
                <w:i/>
                <w:iCs/>
                <w:shd w:val="clear" w:color="auto" w:fill="FFFFFF"/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highlight w:val="white"/>
                <w:lang w:val="uk-UA"/>
              </w:rPr>
            </w:pPr>
            <w:bookmarkStart w:id="1" w:name="BM255"/>
            <w:bookmarkEnd w:id="1"/>
            <w:r>
              <w:rPr>
                <w:shd w:val="clear" w:color="auto" w:fill="FFFFFF"/>
                <w:lang w:val="uk-UA"/>
              </w:rPr>
              <w:t>6.Рішення суду про визнання особи недієздатною (копія) - для недієздатної особи.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highlight w:val="white"/>
                <w:lang w:val="uk-UA"/>
              </w:rPr>
            </w:pPr>
            <w:bookmarkStart w:id="2" w:name="BM256"/>
            <w:bookmarkEnd w:id="2"/>
            <w:r>
              <w:rPr>
                <w:shd w:val="clear" w:color="auto" w:fill="FFFFFF"/>
                <w:lang w:val="uk-UA"/>
              </w:rPr>
              <w:t>7.Р</w:t>
            </w:r>
            <w:r>
              <w:rPr>
                <w:lang w:val="uk-UA"/>
              </w:rPr>
              <w:t>ішення про призначення опікуна (копія) - для недієздатної особи, якій призначено опікуна.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8.Документ, що підтверджує повноваження представника закладу, який виконує функції опікуна над особою (копія) - для недієздатної особи, опікуна якій не призначено.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Інформація про склад сім'ї зазначається в декларації про доходи та  майно особи, яка звернулась  за при</w:t>
            </w:r>
            <w:r w:rsidR="00E14735">
              <w:rPr>
                <w:shd w:val="clear" w:color="auto" w:fill="FFFFFF"/>
                <w:lang w:val="uk-UA"/>
              </w:rPr>
              <w:t xml:space="preserve">значенням соціальної допомоги 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highlight w:val="white"/>
                <w:lang w:val="uk-UA"/>
              </w:rPr>
            </w:pPr>
            <w:r>
              <w:rPr>
                <w:b/>
                <w:bCs/>
                <w:shd w:val="clear" w:color="auto" w:fill="FFFFFF"/>
                <w:lang w:val="uk-UA"/>
              </w:rPr>
              <w:t>У разі звернення за призначенням соціальної допомоги дітям померлого годувальника: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1.Заява (встановленого зразка) з вказаними рахунком, відкритим в установі банку.</w:t>
            </w:r>
          </w:p>
          <w:p w:rsidR="008C4B40" w:rsidRDefault="008C4B40">
            <w:pPr>
              <w:tabs>
                <w:tab w:val="left" w:pos="-108"/>
              </w:tabs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2.Паспорт громадянина України, або інший документ, що посвідчує особу заявника.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3.Довідка з пенсійного фонду про відсутність у померлого годувальника на день смерті страхового стажу, необхідного йому для призначення пенсії.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4.С</w:t>
            </w:r>
            <w:r>
              <w:rPr>
                <w:lang w:val="uk-UA"/>
              </w:rPr>
              <w:t>відоцтво про народження або паспорт громадянина України особи, якій призначається соціальна допомога (оригінал та копія).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5.Документи, що засвідчують родинні відносини члена сім'ї з померлим годувальником (копії) - у разі потреби.</w:t>
            </w:r>
          </w:p>
          <w:p w:rsidR="008C4B40" w:rsidRDefault="008C4B40">
            <w:pPr>
              <w:tabs>
                <w:tab w:val="left" w:pos="-108"/>
              </w:tabs>
              <w:jc w:val="both"/>
              <w:rPr>
                <w:lang w:val="uk-UA"/>
              </w:rPr>
            </w:pPr>
            <w:bookmarkStart w:id="3" w:name="BM265"/>
            <w:bookmarkEnd w:id="3"/>
            <w:r>
              <w:rPr>
                <w:lang w:val="uk-UA"/>
              </w:rPr>
              <w:t>6.Свідоцтво про смерть годувальника або рішення суду про визнання його безвісно відсутнім чи оголошення померлим (оригінал та копія).</w:t>
            </w:r>
          </w:p>
          <w:p w:rsidR="008C4B40" w:rsidRDefault="008C4B40">
            <w:pPr>
              <w:pStyle w:val="ac"/>
              <w:jc w:val="both"/>
            </w:pPr>
            <w:bookmarkStart w:id="4" w:name="BM266"/>
            <w:bookmarkEnd w:id="4"/>
            <w:r>
              <w:rPr>
                <w:b w:val="0"/>
                <w:bCs w:val="0"/>
                <w:sz w:val="24"/>
                <w:szCs w:val="24"/>
              </w:rPr>
              <w:t>7.Довідка загальноосвітнього навчального закладу системи загальної середньої освіти, професійно-технічного, вищого навчального закладу про те, що дитина навчається за денною формою навчання - у разі потреби.</w:t>
            </w:r>
          </w:p>
          <w:p w:rsidR="008C4B40" w:rsidRDefault="008C4B40">
            <w:pPr>
              <w:pStyle w:val="af2"/>
              <w:tabs>
                <w:tab w:val="left" w:pos="-108"/>
              </w:tabs>
              <w:jc w:val="both"/>
            </w:pPr>
            <w:r>
              <w:t>У разі звернення за призначенням соціальної допомоги замість пенсії по інвалідності до заяви додається:</w:t>
            </w:r>
          </w:p>
          <w:p w:rsidR="008C4B40" w:rsidRDefault="008C4B40">
            <w:pPr>
              <w:pStyle w:val="af2"/>
              <w:tabs>
                <w:tab w:val="left" w:pos="-108"/>
              </w:tabs>
              <w:jc w:val="both"/>
            </w:pPr>
            <w:r>
              <w:t>1.Довідка-атестат про припинення виплати раніше призначеної пенсії по інвалідності.</w:t>
            </w:r>
          </w:p>
          <w:p w:rsidR="008C4B40" w:rsidRDefault="008C4B40">
            <w:pPr>
              <w:pStyle w:val="af2"/>
              <w:tabs>
                <w:tab w:val="left" w:pos="-108"/>
              </w:tabs>
            </w:pPr>
            <w:r>
              <w:t xml:space="preserve">2.Витяг з акта огляду МСЕК. </w:t>
            </w:r>
          </w:p>
        </w:tc>
      </w:tr>
      <w:tr w:rsidR="008C4B40">
        <w:trPr>
          <w:trHeight w:val="289"/>
        </w:trPr>
        <w:tc>
          <w:tcPr>
            <w:tcW w:w="449" w:type="dxa"/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4. </w:t>
            </w:r>
          </w:p>
        </w:tc>
        <w:tc>
          <w:tcPr>
            <w:tcW w:w="2326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</w:t>
            </w:r>
          </w:p>
        </w:tc>
        <w:tc>
          <w:tcPr>
            <w:tcW w:w="726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widowControl w:val="0"/>
              <w:shd w:val="clear" w:color="auto" w:fill="FFFFFF"/>
              <w:tabs>
                <w:tab w:val="left" w:pos="-6320"/>
              </w:tabs>
              <w:snapToGrid w:val="0"/>
              <w:ind w:left="360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</w:p>
        </w:tc>
      </w:tr>
      <w:tr w:rsidR="008C4B40">
        <w:trPr>
          <w:trHeight w:val="284"/>
        </w:trPr>
        <w:tc>
          <w:tcPr>
            <w:tcW w:w="449" w:type="dxa"/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326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26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widowControl w:val="0"/>
              <w:shd w:val="clear" w:color="auto" w:fill="FFFFFF"/>
              <w:tabs>
                <w:tab w:val="left" w:pos="-6320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1.Виплата державної соціальної  допомоги.</w:t>
            </w:r>
          </w:p>
          <w:p w:rsidR="008C4B40" w:rsidRDefault="008C4B40">
            <w:pPr>
              <w:widowControl w:val="0"/>
              <w:shd w:val="clear" w:color="auto" w:fill="FFFFFF"/>
              <w:tabs>
                <w:tab w:val="left" w:pos="-6320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8C4B40">
        <w:trPr>
          <w:trHeight w:val="119"/>
        </w:trPr>
        <w:tc>
          <w:tcPr>
            <w:tcW w:w="449" w:type="dxa"/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</w:p>
        </w:tc>
        <w:tc>
          <w:tcPr>
            <w:tcW w:w="2326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26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widowControl w:val="0"/>
              <w:shd w:val="clear" w:color="auto" w:fill="FFFFFF"/>
              <w:tabs>
                <w:tab w:val="left" w:pos="-6320"/>
              </w:tabs>
              <w:snapToGrid w:val="0"/>
              <w:ind w:left="360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8C4B40">
        <w:trPr>
          <w:trHeight w:val="119"/>
        </w:trPr>
        <w:tc>
          <w:tcPr>
            <w:tcW w:w="449" w:type="dxa"/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326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26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8C4B40" w:rsidRDefault="008C4B40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2.Поштою або електронним листом за клопотанням суб’єкта звернення - в разі відмови в наданні послуги.</w:t>
            </w:r>
          </w:p>
        </w:tc>
      </w:tr>
      <w:tr w:rsidR="008C4B40" w:rsidRPr="00DA2793">
        <w:trPr>
          <w:trHeight w:val="119"/>
        </w:trPr>
        <w:tc>
          <w:tcPr>
            <w:tcW w:w="449" w:type="dxa"/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326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26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C4B40" w:rsidRDefault="008C4B40">
            <w:pPr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1.Закон України «Про державну соціальну допомогу особам, які не мають права на пенсію, та особам з інвалідністю».</w:t>
            </w:r>
          </w:p>
          <w:p w:rsidR="008C4B40" w:rsidRDefault="008C4B40">
            <w:pPr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2.Постанова Кабінету Міністрів України від 02.04.2005 № 261 «Порядок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догляд». </w:t>
            </w:r>
          </w:p>
          <w:p w:rsidR="00DA2793" w:rsidRPr="00DA2793" w:rsidRDefault="008C4B40" w:rsidP="00DA2793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lang w:val="uk-UA"/>
              </w:rPr>
              <w:t>3.</w:t>
            </w:r>
            <w:r w:rsidR="00DA2793">
              <w:t xml:space="preserve"> </w:t>
            </w:r>
            <w:r w:rsidR="00DA2793" w:rsidRPr="00DA2793">
              <w:rPr>
                <w:lang w:val="uk-UA"/>
              </w:rPr>
              <w:t>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  <w:p w:rsidR="008C4B40" w:rsidRDefault="008C4B40" w:rsidP="00DA2793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4.Наказ Міністерства праці та соціальної політики України від 19.09.2006 № 345 «Про затвердження Інструкції щодо порядку оформлення і ведення особових справ отримувачів усіх видів соціальної допомоги» (зі змінами).</w:t>
            </w:r>
          </w:p>
        </w:tc>
      </w:tr>
    </w:tbl>
    <w:p w:rsidR="008C4B40" w:rsidRDefault="008C4B40">
      <w:pPr>
        <w:rPr>
          <w:lang w:val="uk-UA"/>
        </w:rPr>
      </w:pPr>
    </w:p>
    <w:p w:rsidR="008C4B40" w:rsidRDefault="008C4B40">
      <w:pPr>
        <w:rPr>
          <w:sz w:val="4"/>
          <w:szCs w:val="4"/>
          <w:lang w:val="uk-UA"/>
        </w:rPr>
      </w:pPr>
    </w:p>
    <w:p w:rsidR="008C4B40" w:rsidRPr="00BA4773" w:rsidRDefault="008C4B40">
      <w:pPr>
        <w:rPr>
          <w:lang w:val="uk-UA"/>
        </w:rPr>
      </w:pPr>
    </w:p>
    <w:sectPr w:rsidR="008C4B40" w:rsidRPr="00BA4773" w:rsidSect="00F75C31">
      <w:pgSz w:w="11906" w:h="16838"/>
      <w:pgMar w:top="843" w:right="567" w:bottom="622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359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C31"/>
    <w:rsid w:val="00386BC0"/>
    <w:rsid w:val="00391034"/>
    <w:rsid w:val="00542FD7"/>
    <w:rsid w:val="006A0FA1"/>
    <w:rsid w:val="00734AFB"/>
    <w:rsid w:val="008015CE"/>
    <w:rsid w:val="008C4B40"/>
    <w:rsid w:val="00965F91"/>
    <w:rsid w:val="009A4CEA"/>
    <w:rsid w:val="00B471D1"/>
    <w:rsid w:val="00B806AC"/>
    <w:rsid w:val="00BA4773"/>
    <w:rsid w:val="00D26477"/>
    <w:rsid w:val="00DA2793"/>
    <w:rsid w:val="00DC4D51"/>
    <w:rsid w:val="00E14735"/>
    <w:rsid w:val="00F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F75C31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F75C31"/>
  </w:style>
  <w:style w:type="character" w:customStyle="1" w:styleId="WW8Num1z1">
    <w:name w:val="WW8Num1z1"/>
    <w:uiPriority w:val="99"/>
    <w:rsid w:val="00F75C31"/>
  </w:style>
  <w:style w:type="character" w:customStyle="1" w:styleId="WW8Num1z2">
    <w:name w:val="WW8Num1z2"/>
    <w:uiPriority w:val="99"/>
    <w:rsid w:val="00F75C31"/>
  </w:style>
  <w:style w:type="character" w:customStyle="1" w:styleId="WW8Num1z3">
    <w:name w:val="WW8Num1z3"/>
    <w:uiPriority w:val="99"/>
    <w:rsid w:val="00F75C31"/>
  </w:style>
  <w:style w:type="character" w:customStyle="1" w:styleId="WW8Num1z4">
    <w:name w:val="WW8Num1z4"/>
    <w:uiPriority w:val="99"/>
    <w:rsid w:val="00F75C31"/>
  </w:style>
  <w:style w:type="character" w:customStyle="1" w:styleId="WW8Num1z5">
    <w:name w:val="WW8Num1z5"/>
    <w:uiPriority w:val="99"/>
    <w:rsid w:val="00F75C31"/>
  </w:style>
  <w:style w:type="character" w:customStyle="1" w:styleId="WW8Num1z6">
    <w:name w:val="WW8Num1z6"/>
    <w:uiPriority w:val="99"/>
    <w:rsid w:val="00F75C31"/>
  </w:style>
  <w:style w:type="character" w:customStyle="1" w:styleId="WW8Num1z7">
    <w:name w:val="WW8Num1z7"/>
    <w:uiPriority w:val="99"/>
    <w:rsid w:val="00F75C31"/>
  </w:style>
  <w:style w:type="character" w:customStyle="1" w:styleId="WW8Num1z8">
    <w:name w:val="WW8Num1z8"/>
    <w:uiPriority w:val="99"/>
    <w:rsid w:val="00F75C31"/>
  </w:style>
  <w:style w:type="character" w:customStyle="1" w:styleId="WW8Num2z0">
    <w:name w:val="WW8Num2z0"/>
    <w:uiPriority w:val="99"/>
    <w:rsid w:val="00F75C31"/>
  </w:style>
  <w:style w:type="character" w:customStyle="1" w:styleId="WW8Num2z1">
    <w:name w:val="WW8Num2z1"/>
    <w:uiPriority w:val="99"/>
    <w:rsid w:val="00F75C31"/>
  </w:style>
  <w:style w:type="character" w:customStyle="1" w:styleId="WW8Num2z2">
    <w:name w:val="WW8Num2z2"/>
    <w:uiPriority w:val="99"/>
    <w:rsid w:val="00F75C31"/>
  </w:style>
  <w:style w:type="character" w:customStyle="1" w:styleId="WW8Num2z3">
    <w:name w:val="WW8Num2z3"/>
    <w:uiPriority w:val="99"/>
    <w:rsid w:val="00F75C31"/>
  </w:style>
  <w:style w:type="character" w:customStyle="1" w:styleId="WW8Num2z4">
    <w:name w:val="WW8Num2z4"/>
    <w:uiPriority w:val="99"/>
    <w:rsid w:val="00F75C31"/>
  </w:style>
  <w:style w:type="character" w:customStyle="1" w:styleId="WW8Num2z5">
    <w:name w:val="WW8Num2z5"/>
    <w:uiPriority w:val="99"/>
    <w:rsid w:val="00F75C31"/>
  </w:style>
  <w:style w:type="character" w:customStyle="1" w:styleId="WW8Num2z6">
    <w:name w:val="WW8Num2z6"/>
    <w:uiPriority w:val="99"/>
    <w:rsid w:val="00F75C31"/>
  </w:style>
  <w:style w:type="character" w:customStyle="1" w:styleId="WW8Num2z7">
    <w:name w:val="WW8Num2z7"/>
    <w:uiPriority w:val="99"/>
    <w:rsid w:val="00F75C31"/>
  </w:style>
  <w:style w:type="character" w:customStyle="1" w:styleId="WW8Num2z8">
    <w:name w:val="WW8Num2z8"/>
    <w:uiPriority w:val="99"/>
    <w:rsid w:val="00F75C31"/>
  </w:style>
  <w:style w:type="character" w:customStyle="1" w:styleId="7">
    <w:name w:val="Основной шрифт абзаца7"/>
    <w:uiPriority w:val="99"/>
    <w:rsid w:val="00F75C31"/>
  </w:style>
  <w:style w:type="character" w:customStyle="1" w:styleId="6">
    <w:name w:val="Основной шрифт абзаца6"/>
    <w:uiPriority w:val="99"/>
    <w:rsid w:val="00F75C31"/>
  </w:style>
  <w:style w:type="character" w:customStyle="1" w:styleId="5">
    <w:name w:val="Основной шрифт абзаца5"/>
    <w:uiPriority w:val="99"/>
    <w:rsid w:val="00F75C31"/>
  </w:style>
  <w:style w:type="character" w:customStyle="1" w:styleId="4">
    <w:name w:val="Основной шрифт абзаца4"/>
    <w:uiPriority w:val="99"/>
    <w:rsid w:val="00F75C31"/>
  </w:style>
  <w:style w:type="character" w:customStyle="1" w:styleId="3">
    <w:name w:val="Основной шрифт абзаца3"/>
    <w:uiPriority w:val="99"/>
    <w:rsid w:val="00F75C31"/>
  </w:style>
  <w:style w:type="character" w:customStyle="1" w:styleId="2">
    <w:name w:val="Основной шрифт абзаца2"/>
    <w:uiPriority w:val="99"/>
    <w:rsid w:val="00F75C31"/>
  </w:style>
  <w:style w:type="character" w:customStyle="1" w:styleId="Absatz-Standardschriftart">
    <w:name w:val="Absatz-Standardschriftart"/>
    <w:uiPriority w:val="99"/>
    <w:rsid w:val="00F75C31"/>
  </w:style>
  <w:style w:type="character" w:customStyle="1" w:styleId="WW-Absatz-Standardschriftart">
    <w:name w:val="WW-Absatz-Standardschriftart"/>
    <w:uiPriority w:val="99"/>
    <w:rsid w:val="00F75C31"/>
  </w:style>
  <w:style w:type="character" w:customStyle="1" w:styleId="WW-Absatz-Standardschriftart1">
    <w:name w:val="WW-Absatz-Standardschriftart1"/>
    <w:uiPriority w:val="99"/>
    <w:rsid w:val="00F75C31"/>
  </w:style>
  <w:style w:type="character" w:customStyle="1" w:styleId="WW-Absatz-Standardschriftart11">
    <w:name w:val="WW-Absatz-Standardschriftart11"/>
    <w:uiPriority w:val="99"/>
    <w:rsid w:val="00F75C31"/>
  </w:style>
  <w:style w:type="character" w:customStyle="1" w:styleId="WW-Absatz-Standardschriftart111">
    <w:name w:val="WW-Absatz-Standardschriftart111"/>
    <w:uiPriority w:val="99"/>
    <w:rsid w:val="00F75C31"/>
  </w:style>
  <w:style w:type="character" w:customStyle="1" w:styleId="WW-Absatz-Standardschriftart1111">
    <w:name w:val="WW-Absatz-Standardschriftart1111"/>
    <w:uiPriority w:val="99"/>
    <w:rsid w:val="00F75C31"/>
  </w:style>
  <w:style w:type="character" w:customStyle="1" w:styleId="WW-Absatz-Standardschriftart11111">
    <w:name w:val="WW-Absatz-Standardschriftart11111"/>
    <w:uiPriority w:val="99"/>
    <w:rsid w:val="00F75C31"/>
  </w:style>
  <w:style w:type="character" w:customStyle="1" w:styleId="WW-Absatz-Standardschriftart111111">
    <w:name w:val="WW-Absatz-Standardschriftart111111"/>
    <w:uiPriority w:val="99"/>
    <w:rsid w:val="00F75C31"/>
  </w:style>
  <w:style w:type="character" w:customStyle="1" w:styleId="WW-Absatz-Standardschriftart1111111">
    <w:name w:val="WW-Absatz-Standardschriftart1111111"/>
    <w:uiPriority w:val="99"/>
    <w:rsid w:val="00F75C31"/>
  </w:style>
  <w:style w:type="character" w:customStyle="1" w:styleId="WW-Absatz-Standardschriftart11111111">
    <w:name w:val="WW-Absatz-Standardschriftart11111111"/>
    <w:uiPriority w:val="99"/>
    <w:rsid w:val="00F75C31"/>
  </w:style>
  <w:style w:type="character" w:customStyle="1" w:styleId="WW8Num3z0">
    <w:name w:val="WW8Num3z0"/>
    <w:uiPriority w:val="99"/>
    <w:rsid w:val="00F75C31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F75C31"/>
  </w:style>
  <w:style w:type="character" w:customStyle="1" w:styleId="WW8Num11z0">
    <w:name w:val="WW8Num11z0"/>
    <w:uiPriority w:val="99"/>
    <w:rsid w:val="00F75C31"/>
    <w:rPr>
      <w:rFonts w:ascii="Symbol" w:hAnsi="Symbol" w:cs="Symbol"/>
    </w:rPr>
  </w:style>
  <w:style w:type="character" w:customStyle="1" w:styleId="WW8Num11z1">
    <w:name w:val="WW8Num11z1"/>
    <w:uiPriority w:val="99"/>
    <w:rsid w:val="00F75C3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F75C31"/>
    <w:rPr>
      <w:rFonts w:ascii="Wingdings" w:hAnsi="Wingdings" w:cs="Wingdings"/>
    </w:rPr>
  </w:style>
  <w:style w:type="character" w:customStyle="1" w:styleId="WW8Num12z0">
    <w:name w:val="WW8Num12z0"/>
    <w:uiPriority w:val="99"/>
    <w:rsid w:val="00F75C31"/>
    <w:rPr>
      <w:rFonts w:ascii="Symbol" w:hAnsi="Symbol" w:cs="Symbol"/>
    </w:rPr>
  </w:style>
  <w:style w:type="character" w:customStyle="1" w:styleId="WW8Num12z1">
    <w:name w:val="WW8Num12z1"/>
    <w:uiPriority w:val="99"/>
    <w:rsid w:val="00F75C31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75C31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F75C31"/>
  </w:style>
  <w:style w:type="character" w:styleId="a3">
    <w:name w:val="page number"/>
    <w:basedOn w:val="11"/>
    <w:uiPriority w:val="99"/>
    <w:rsid w:val="00F75C31"/>
  </w:style>
  <w:style w:type="character" w:customStyle="1" w:styleId="a4">
    <w:name w:val="Знак Знак"/>
    <w:uiPriority w:val="99"/>
    <w:rsid w:val="00F75C31"/>
    <w:rPr>
      <w:sz w:val="24"/>
      <w:szCs w:val="24"/>
      <w:lang w:val="pl-PL"/>
    </w:rPr>
  </w:style>
  <w:style w:type="character" w:customStyle="1" w:styleId="-">
    <w:name w:val="Интернет-ссылка"/>
    <w:uiPriority w:val="99"/>
    <w:rsid w:val="00F75C31"/>
    <w:rPr>
      <w:color w:val="000080"/>
      <w:u w:val="single"/>
    </w:rPr>
  </w:style>
  <w:style w:type="character" w:customStyle="1" w:styleId="a5">
    <w:name w:val="Маркеры списка"/>
    <w:uiPriority w:val="99"/>
    <w:rsid w:val="00F75C31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F75C31"/>
  </w:style>
  <w:style w:type="character" w:customStyle="1" w:styleId="a7">
    <w:name w:val="Основной текст Знак"/>
    <w:uiPriority w:val="99"/>
    <w:semiHidden/>
    <w:rPr>
      <w:sz w:val="24"/>
      <w:szCs w:val="24"/>
      <w:lang w:val="ru-RU" w:eastAsia="zh-CN"/>
    </w:rPr>
  </w:style>
  <w:style w:type="character" w:customStyle="1" w:styleId="a8">
    <w:name w:val="Верхний колонтитул Знак"/>
    <w:uiPriority w:val="99"/>
    <w:semiHidden/>
    <w:rPr>
      <w:sz w:val="24"/>
      <w:szCs w:val="24"/>
      <w:lang w:val="ru-RU" w:eastAsia="zh-CN"/>
    </w:rPr>
  </w:style>
  <w:style w:type="character" w:customStyle="1" w:styleId="a9">
    <w:name w:val="Нижний колонтитул Знак"/>
    <w:uiPriority w:val="99"/>
    <w:semiHidden/>
    <w:rPr>
      <w:sz w:val="24"/>
      <w:szCs w:val="24"/>
      <w:lang w:val="ru-RU" w:eastAsia="zh-CN"/>
    </w:rPr>
  </w:style>
  <w:style w:type="character" w:customStyle="1" w:styleId="aa">
    <w:name w:val="Текст выноски Знак"/>
    <w:uiPriority w:val="99"/>
    <w:semiHidden/>
    <w:rPr>
      <w:sz w:val="2"/>
      <w:szCs w:val="2"/>
      <w:lang w:val="ru-RU" w:eastAsia="zh-CN"/>
    </w:rPr>
  </w:style>
  <w:style w:type="character" w:customStyle="1" w:styleId="ListLabel1">
    <w:name w:val="ListLabel 1"/>
    <w:uiPriority w:val="99"/>
    <w:rsid w:val="00F75C31"/>
  </w:style>
  <w:style w:type="character" w:customStyle="1" w:styleId="ListLabel2">
    <w:name w:val="ListLabel 2"/>
    <w:uiPriority w:val="99"/>
    <w:rsid w:val="00F75C31"/>
  </w:style>
  <w:style w:type="character" w:customStyle="1" w:styleId="ListLabel3">
    <w:name w:val="ListLabel 3"/>
    <w:uiPriority w:val="99"/>
    <w:rsid w:val="00F75C31"/>
  </w:style>
  <w:style w:type="character" w:customStyle="1" w:styleId="ListLabel4">
    <w:name w:val="ListLabel 4"/>
    <w:uiPriority w:val="99"/>
    <w:rsid w:val="00F75C31"/>
  </w:style>
  <w:style w:type="character" w:customStyle="1" w:styleId="ListLabel5">
    <w:name w:val="ListLabel 5"/>
    <w:uiPriority w:val="99"/>
    <w:rsid w:val="00F75C31"/>
  </w:style>
  <w:style w:type="character" w:customStyle="1" w:styleId="ListLabel6">
    <w:name w:val="ListLabel 6"/>
    <w:uiPriority w:val="99"/>
    <w:rsid w:val="00F75C31"/>
  </w:style>
  <w:style w:type="character" w:customStyle="1" w:styleId="ListLabel7">
    <w:name w:val="ListLabel 7"/>
    <w:uiPriority w:val="99"/>
    <w:rsid w:val="00F75C31"/>
  </w:style>
  <w:style w:type="character" w:customStyle="1" w:styleId="ListLabel8">
    <w:name w:val="ListLabel 8"/>
    <w:uiPriority w:val="99"/>
    <w:rsid w:val="00F75C31"/>
  </w:style>
  <w:style w:type="character" w:customStyle="1" w:styleId="ListLabel9">
    <w:name w:val="ListLabel 9"/>
    <w:uiPriority w:val="99"/>
    <w:rsid w:val="00F75C31"/>
  </w:style>
  <w:style w:type="character" w:customStyle="1" w:styleId="ListLabel10">
    <w:name w:val="ListLabel 10"/>
    <w:uiPriority w:val="99"/>
    <w:rsid w:val="00F75C31"/>
  </w:style>
  <w:style w:type="character" w:customStyle="1" w:styleId="ListLabel11">
    <w:name w:val="ListLabel 11"/>
    <w:uiPriority w:val="99"/>
    <w:rsid w:val="00F75C31"/>
  </w:style>
  <w:style w:type="character" w:customStyle="1" w:styleId="ListLabel12">
    <w:name w:val="ListLabel 12"/>
    <w:uiPriority w:val="99"/>
    <w:rsid w:val="00F75C31"/>
  </w:style>
  <w:style w:type="character" w:customStyle="1" w:styleId="ListLabel13">
    <w:name w:val="ListLabel 13"/>
    <w:uiPriority w:val="99"/>
    <w:rsid w:val="00F75C31"/>
  </w:style>
  <w:style w:type="character" w:customStyle="1" w:styleId="ListLabel14">
    <w:name w:val="ListLabel 14"/>
    <w:uiPriority w:val="99"/>
    <w:rsid w:val="00F75C31"/>
  </w:style>
  <w:style w:type="character" w:customStyle="1" w:styleId="ListLabel15">
    <w:name w:val="ListLabel 15"/>
    <w:uiPriority w:val="99"/>
    <w:rsid w:val="00F75C31"/>
  </w:style>
  <w:style w:type="character" w:customStyle="1" w:styleId="ListLabel16">
    <w:name w:val="ListLabel 16"/>
    <w:uiPriority w:val="99"/>
    <w:rsid w:val="00F75C31"/>
  </w:style>
  <w:style w:type="character" w:customStyle="1" w:styleId="ListLabel17">
    <w:name w:val="ListLabel 17"/>
    <w:uiPriority w:val="99"/>
    <w:rsid w:val="00F75C31"/>
  </w:style>
  <w:style w:type="character" w:customStyle="1" w:styleId="ListLabel18">
    <w:name w:val="ListLabel 18"/>
    <w:uiPriority w:val="99"/>
    <w:rsid w:val="00F75C31"/>
  </w:style>
  <w:style w:type="paragraph" w:customStyle="1" w:styleId="ab">
    <w:name w:val="Заголовок"/>
    <w:basedOn w:val="a"/>
    <w:next w:val="ac"/>
    <w:uiPriority w:val="99"/>
    <w:rsid w:val="00F75C3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c">
    <w:name w:val="Body Text"/>
    <w:basedOn w:val="a"/>
    <w:link w:val="12"/>
    <w:uiPriority w:val="99"/>
    <w:rsid w:val="00F75C31"/>
    <w:pPr>
      <w:jc w:val="center"/>
    </w:pPr>
    <w:rPr>
      <w:b/>
      <w:bCs/>
      <w:sz w:val="20"/>
      <w:szCs w:val="20"/>
      <w:lang w:val="uk-UA"/>
    </w:rPr>
  </w:style>
  <w:style w:type="character" w:customStyle="1" w:styleId="12">
    <w:name w:val="Основной текст Знак1"/>
    <w:link w:val="ac"/>
    <w:uiPriority w:val="99"/>
    <w:semiHidden/>
    <w:rsid w:val="002A301F"/>
    <w:rPr>
      <w:sz w:val="24"/>
      <w:szCs w:val="24"/>
      <w:lang w:eastAsia="zh-CN"/>
    </w:rPr>
  </w:style>
  <w:style w:type="paragraph" w:styleId="ad">
    <w:name w:val="List"/>
    <w:basedOn w:val="ac"/>
    <w:uiPriority w:val="99"/>
    <w:rsid w:val="00F75C31"/>
  </w:style>
  <w:style w:type="paragraph" w:styleId="ae">
    <w:name w:val="caption"/>
    <w:basedOn w:val="a"/>
    <w:uiPriority w:val="99"/>
    <w:qFormat/>
    <w:rsid w:val="00F75C31"/>
    <w:pPr>
      <w:suppressLineNumbers/>
      <w:spacing w:before="120" w:after="120"/>
    </w:pPr>
    <w:rPr>
      <w:i/>
      <w:iCs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">
    <w:name w:val="index heading"/>
    <w:basedOn w:val="a"/>
    <w:uiPriority w:val="99"/>
    <w:semiHidden/>
    <w:rsid w:val="00F75C31"/>
    <w:pPr>
      <w:suppressLineNumbers/>
    </w:pPr>
  </w:style>
  <w:style w:type="paragraph" w:customStyle="1" w:styleId="60">
    <w:name w:val="Указатель6"/>
    <w:basedOn w:val="a"/>
    <w:uiPriority w:val="99"/>
    <w:rsid w:val="00F75C31"/>
    <w:pPr>
      <w:suppressLineNumbers/>
    </w:pPr>
  </w:style>
  <w:style w:type="paragraph" w:customStyle="1" w:styleId="af0">
    <w:name w:val="Розділ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rsid w:val="00F75C31"/>
    <w:pPr>
      <w:suppressLineNumbers/>
    </w:pPr>
  </w:style>
  <w:style w:type="paragraph" w:customStyle="1" w:styleId="50">
    <w:name w:val="Название объекта5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30">
    <w:name w:val="Название3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rsid w:val="00F75C31"/>
    <w:pPr>
      <w:suppressLineNumbers/>
    </w:pPr>
  </w:style>
  <w:style w:type="paragraph" w:customStyle="1" w:styleId="40">
    <w:name w:val="Название объекта4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31">
    <w:name w:val="Название объекта3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F75C31"/>
    <w:pPr>
      <w:suppressLineNumbers/>
    </w:pPr>
  </w:style>
  <w:style w:type="paragraph" w:customStyle="1" w:styleId="21">
    <w:name w:val="Название объекта2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F75C31"/>
    <w:pPr>
      <w:suppressLineNumbers/>
    </w:pPr>
  </w:style>
  <w:style w:type="paragraph" w:customStyle="1" w:styleId="Caption1">
    <w:name w:val="Caption1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14">
    <w:name w:val="Название объекта1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F75C31"/>
    <w:pPr>
      <w:suppressLineNumbers/>
    </w:pPr>
  </w:style>
  <w:style w:type="paragraph" w:customStyle="1" w:styleId="15">
    <w:name w:val="Название1"/>
    <w:basedOn w:val="a"/>
    <w:uiPriority w:val="99"/>
    <w:rsid w:val="00F75C31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F75C31"/>
    <w:pPr>
      <w:suppressLineNumbers/>
    </w:pPr>
  </w:style>
  <w:style w:type="paragraph" w:styleId="af2">
    <w:name w:val="header"/>
    <w:basedOn w:val="a"/>
    <w:link w:val="17"/>
    <w:uiPriority w:val="99"/>
    <w:rsid w:val="00F75C31"/>
    <w:pPr>
      <w:tabs>
        <w:tab w:val="center" w:pos="4677"/>
        <w:tab w:val="right" w:pos="9355"/>
      </w:tabs>
    </w:pPr>
    <w:rPr>
      <w:lang w:val="uk-UA"/>
    </w:rPr>
  </w:style>
  <w:style w:type="character" w:customStyle="1" w:styleId="17">
    <w:name w:val="Верхний колонтитул Знак1"/>
    <w:link w:val="af2"/>
    <w:uiPriority w:val="99"/>
    <w:semiHidden/>
    <w:rsid w:val="002A301F"/>
    <w:rPr>
      <w:sz w:val="24"/>
      <w:szCs w:val="24"/>
      <w:lang w:eastAsia="zh-CN"/>
    </w:rPr>
  </w:style>
  <w:style w:type="paragraph" w:styleId="af3">
    <w:name w:val="footer"/>
    <w:basedOn w:val="a"/>
    <w:link w:val="18"/>
    <w:uiPriority w:val="99"/>
    <w:rsid w:val="00F75C31"/>
    <w:pPr>
      <w:tabs>
        <w:tab w:val="center" w:pos="4536"/>
        <w:tab w:val="right" w:pos="9072"/>
      </w:tabs>
    </w:pPr>
    <w:rPr>
      <w:lang w:val="pl-PL"/>
    </w:rPr>
  </w:style>
  <w:style w:type="character" w:customStyle="1" w:styleId="18">
    <w:name w:val="Нижний колонтитул Знак1"/>
    <w:link w:val="af3"/>
    <w:uiPriority w:val="99"/>
    <w:semiHidden/>
    <w:rsid w:val="002A301F"/>
    <w:rPr>
      <w:sz w:val="24"/>
      <w:szCs w:val="24"/>
      <w:lang w:eastAsia="zh-CN"/>
    </w:rPr>
  </w:style>
  <w:style w:type="paragraph" w:styleId="af4">
    <w:name w:val="Balloon Text"/>
    <w:basedOn w:val="a"/>
    <w:link w:val="19"/>
    <w:uiPriority w:val="99"/>
    <w:semiHidden/>
    <w:rsid w:val="00F75C31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link w:val="af4"/>
    <w:uiPriority w:val="99"/>
    <w:semiHidden/>
    <w:rsid w:val="002A301F"/>
    <w:rPr>
      <w:sz w:val="0"/>
      <w:szCs w:val="0"/>
      <w:lang w:eastAsia="zh-CN"/>
    </w:rPr>
  </w:style>
  <w:style w:type="paragraph" w:customStyle="1" w:styleId="af5">
    <w:name w:val="Содержимое врезки"/>
    <w:basedOn w:val="ac"/>
    <w:uiPriority w:val="99"/>
    <w:rsid w:val="00F75C31"/>
  </w:style>
  <w:style w:type="paragraph" w:customStyle="1" w:styleId="af6">
    <w:name w:val="Содержимое таблицы"/>
    <w:basedOn w:val="a"/>
    <w:uiPriority w:val="99"/>
    <w:rsid w:val="00F75C31"/>
    <w:pPr>
      <w:suppressLineNumbers/>
    </w:pPr>
  </w:style>
  <w:style w:type="paragraph" w:customStyle="1" w:styleId="af7">
    <w:name w:val="Заголовок таблицы"/>
    <w:basedOn w:val="af6"/>
    <w:uiPriority w:val="99"/>
    <w:rsid w:val="00F75C31"/>
    <w:pPr>
      <w:jc w:val="center"/>
    </w:pPr>
    <w:rPr>
      <w:b/>
      <w:bCs/>
    </w:rPr>
  </w:style>
  <w:style w:type="paragraph" w:customStyle="1" w:styleId="af8">
    <w:name w:val="Вміст таблиці"/>
    <w:basedOn w:val="a"/>
    <w:uiPriority w:val="99"/>
    <w:rsid w:val="00F75C31"/>
    <w:pPr>
      <w:suppressLineNumbers/>
    </w:pPr>
  </w:style>
  <w:style w:type="paragraph" w:customStyle="1" w:styleId="af9">
    <w:name w:val="Заголовок таблиці"/>
    <w:basedOn w:val="af8"/>
    <w:uiPriority w:val="99"/>
    <w:rsid w:val="00F75C31"/>
    <w:pPr>
      <w:jc w:val="center"/>
    </w:pPr>
    <w:rPr>
      <w:b/>
      <w:bCs/>
    </w:rPr>
  </w:style>
  <w:style w:type="character" w:styleId="afa">
    <w:name w:val="Hyperlink"/>
    <w:basedOn w:val="a0"/>
    <w:uiPriority w:val="99"/>
    <w:unhideWhenUsed/>
    <w:rsid w:val="00542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lutskra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cial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3519</Words>
  <Characters>2007</Characters>
  <Application>Microsoft Office Word</Application>
  <DocSecurity>0</DocSecurity>
  <Lines>16</Lines>
  <Paragraphs>11</Paragraphs>
  <ScaleCrop>false</ScaleCrop>
  <Company>ДСП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14</cp:revision>
  <cp:lastPrinted>2021-02-17T15:45:00Z</cp:lastPrinted>
  <dcterms:created xsi:type="dcterms:W3CDTF">2022-07-18T10:02:00Z</dcterms:created>
  <dcterms:modified xsi:type="dcterms:W3CDTF">2024-08-05T06:51:00Z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