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10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448"/>
        <w:gridCol w:w="1171"/>
        <w:gridCol w:w="1846"/>
        <w:gridCol w:w="4723"/>
        <w:gridCol w:w="1722"/>
      </w:tblGrid>
      <w:tr w:rsidR="00CA5E15">
        <w:trPr>
          <w:cantSplit/>
          <w:trHeight w:val="895"/>
        </w:trPr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E15" w:rsidRDefault="00DB2FDF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81050" cy="1114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52" t="-52" r="-52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15" w:rsidRDefault="00DB2FDF">
            <w:pPr>
              <w:widowControl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CA5E15" w:rsidRDefault="00DB2FDF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CA5E15">
        <w:trPr>
          <w:cantSplit/>
          <w:trHeight w:val="1160"/>
        </w:trPr>
        <w:tc>
          <w:tcPr>
            <w:tcW w:w="1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CA5E15">
            <w:pPr>
              <w:pStyle w:val="af0"/>
              <w:widowControl w:val="0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E15" w:rsidRDefault="00DB2FDF">
            <w:pPr>
              <w:pStyle w:val="af0"/>
              <w:widowControl w:val="0"/>
              <w:ind w:left="-113" w:right="-63"/>
              <w:jc w:val="center"/>
            </w:pPr>
            <w:r>
              <w:rPr>
                <w:b/>
                <w:sz w:val="28"/>
                <w:szCs w:val="28"/>
              </w:rPr>
              <w:t>Інформаційна картка</w:t>
            </w:r>
          </w:p>
          <w:p w:rsidR="00CA5E15" w:rsidRDefault="00DB2FDF">
            <w:pPr>
              <w:pStyle w:val="af0"/>
              <w:widowControl w:val="0"/>
              <w:ind w:left="-113" w:right="-63"/>
              <w:jc w:val="center"/>
            </w:pPr>
            <w:r>
              <w:rPr>
                <w:b/>
                <w:sz w:val="28"/>
                <w:szCs w:val="28"/>
              </w:rPr>
              <w:t>Прийняття рішення про скасування дії довідки про взяття на облік внутрішньо-переміщеної особи за заявою внутрішньо переміщеної особи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15" w:rsidRDefault="00DB2FDF">
            <w:pPr>
              <w:pStyle w:val="ae"/>
              <w:widowControl w:val="0"/>
              <w:ind w:left="-185" w:right="-8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01624</w:t>
            </w:r>
          </w:p>
          <w:p w:rsidR="00CA5E15" w:rsidRDefault="00CA5E15">
            <w:pPr>
              <w:pStyle w:val="ae"/>
              <w:widowControl w:val="0"/>
              <w:ind w:left="-185" w:right="-87"/>
              <w:jc w:val="center"/>
              <w:rPr>
                <w:sz w:val="20"/>
                <w:szCs w:val="20"/>
              </w:rPr>
            </w:pPr>
          </w:p>
          <w:p w:rsidR="007C469B" w:rsidRPr="007C469B" w:rsidRDefault="00DB2FDF" w:rsidP="007C469B">
            <w:pPr>
              <w:pStyle w:val="ae"/>
              <w:widowControl w:val="0"/>
              <w:ind w:left="-185" w:right="-8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r w:rsidR="007C469B" w:rsidRPr="007C469B">
              <w:rPr>
                <w:b/>
                <w:sz w:val="28"/>
                <w:szCs w:val="28"/>
                <w:lang w:val="uk-UA"/>
              </w:rPr>
              <w:t>11.9-2/</w:t>
            </w:r>
          </w:p>
          <w:p w:rsidR="00CA5E15" w:rsidRDefault="007C469B" w:rsidP="007C469B">
            <w:pPr>
              <w:pStyle w:val="ae"/>
              <w:widowControl w:val="0"/>
              <w:ind w:left="-185" w:right="-87"/>
              <w:jc w:val="center"/>
            </w:pPr>
            <w:r>
              <w:rPr>
                <w:b/>
                <w:sz w:val="28"/>
                <w:szCs w:val="28"/>
                <w:lang w:val="uk-UA"/>
              </w:rPr>
              <w:t>55</w:t>
            </w:r>
            <w:bookmarkStart w:id="0" w:name="_GoBack"/>
            <w:bookmarkEnd w:id="0"/>
          </w:p>
          <w:p w:rsidR="00CA5E15" w:rsidRDefault="00DB2FDF">
            <w:pPr>
              <w:pStyle w:val="ae"/>
              <w:widowControl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</w:rPr>
              <w:t>П</w:t>
            </w:r>
          </w:p>
        </w:tc>
      </w:tr>
      <w:tr w:rsidR="00CA5E15">
        <w:trPr>
          <w:trHeight w:val="9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jc w:val="both"/>
            </w:pPr>
            <w:r>
              <w:rPr>
                <w:spacing w:val="5"/>
                <w:lang w:val="uk-UA"/>
              </w:rP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jc w:val="both"/>
            </w:pPr>
            <w:r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5" w:rsidRDefault="00DB2FDF">
            <w:pPr>
              <w:pStyle w:val="ae"/>
              <w:widowControl w:val="0"/>
              <w:ind w:right="-1"/>
              <w:jc w:val="both"/>
            </w:pPr>
            <w:r>
              <w:rPr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CA5E15">
        <w:trPr>
          <w:trHeight w:val="52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jc w:val="both"/>
            </w:pPr>
            <w:r>
              <w:rPr>
                <w:spacing w:val="5"/>
                <w:lang w:val="uk-UA"/>
              </w:rPr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jc w:val="both"/>
            </w:pPr>
            <w:r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 xml:space="preserve">1.Департамент соціальної та ветеранської політики </w:t>
            </w:r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proofErr w:type="spellStart"/>
            <w:r w:rsidRPr="007F3A0E">
              <w:rPr>
                <w:shd w:val="clear" w:color="auto" w:fill="FFFFFF"/>
                <w:lang w:val="uk-UA"/>
              </w:rPr>
              <w:t>пр-т</w:t>
            </w:r>
            <w:proofErr w:type="spellEnd"/>
            <w:r w:rsidRPr="007F3A0E">
              <w:rPr>
                <w:shd w:val="clear" w:color="auto" w:fill="FFFFFF"/>
                <w:lang w:val="uk-UA"/>
              </w:rPr>
              <w:t xml:space="preserve"> Волі, 4а, каб.106,108,</w:t>
            </w:r>
            <w:r w:rsidR="006000A4">
              <w:rPr>
                <w:shd w:val="clear" w:color="auto" w:fill="FFFFFF"/>
                <w:lang w:val="uk-UA"/>
              </w:rPr>
              <w:t>109,</w:t>
            </w:r>
            <w:r w:rsidRPr="007F3A0E">
              <w:rPr>
                <w:shd w:val="clear" w:color="auto" w:fill="FFFFFF"/>
                <w:lang w:val="uk-UA"/>
              </w:rPr>
              <w:t xml:space="preserve">110, </w:t>
            </w:r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>тел. (0332) 281 000, (0332)  284 161</w:t>
            </w:r>
          </w:p>
          <w:p w:rsidR="006000A4" w:rsidRDefault="007C469B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hyperlink r:id="rId8" w:history="1">
              <w:r w:rsidR="006000A4" w:rsidRPr="00AF4DFC">
                <w:rPr>
                  <w:rStyle w:val="af8"/>
                  <w:shd w:val="clear" w:color="auto" w:fill="FFFFFF"/>
                  <w:lang w:val="uk-UA"/>
                </w:rPr>
                <w:t>www.social.lutsk.ua</w:t>
              </w:r>
            </w:hyperlink>
            <w:r w:rsidR="006000A4">
              <w:rPr>
                <w:shd w:val="clear" w:color="auto" w:fill="FFFFFF"/>
                <w:lang w:val="uk-UA"/>
              </w:rPr>
              <w:t xml:space="preserve">  </w:t>
            </w:r>
            <w:r w:rsidR="007F3A0E" w:rsidRPr="007F3A0E">
              <w:rPr>
                <w:shd w:val="clear" w:color="auto" w:fill="FFFFFF"/>
                <w:lang w:val="uk-UA"/>
              </w:rPr>
              <w:t>e-</w:t>
            </w:r>
            <w:proofErr w:type="spellStart"/>
            <w:r w:rsidR="006000A4">
              <w:rPr>
                <w:shd w:val="clear" w:color="auto" w:fill="FFFFFF"/>
                <w:lang w:val="uk-UA"/>
              </w:rPr>
              <w:t>mail</w:t>
            </w:r>
            <w:proofErr w:type="spellEnd"/>
            <w:r w:rsidR="006000A4">
              <w:rPr>
                <w:shd w:val="clear" w:color="auto" w:fill="FFFFFF"/>
                <w:lang w:val="uk-UA"/>
              </w:rPr>
              <w:t xml:space="preserve">: </w:t>
            </w:r>
            <w:hyperlink r:id="rId9" w:history="1">
              <w:r w:rsidR="006000A4" w:rsidRPr="006000A4">
                <w:rPr>
                  <w:rStyle w:val="af8"/>
                  <w:color w:val="auto"/>
                  <w:u w:val="none"/>
                  <w:shd w:val="clear" w:color="auto" w:fill="FFFFFF"/>
                  <w:lang w:val="uk-UA"/>
                </w:rPr>
                <w:t>dsp@lutskrada.gov.ua</w:t>
              </w:r>
            </w:hyperlink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>Понеділок-четвер   08.30-17.30</w:t>
            </w:r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>П'ятниця                  08.30-16.15</w:t>
            </w:r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 xml:space="preserve">2.Філія №1: </w:t>
            </w:r>
            <w:proofErr w:type="spellStart"/>
            <w:r w:rsidRPr="007F3A0E">
              <w:rPr>
                <w:shd w:val="clear" w:color="auto" w:fill="FFFFFF"/>
                <w:lang w:val="uk-UA"/>
              </w:rPr>
              <w:t>пр-т</w:t>
            </w:r>
            <w:proofErr w:type="spellEnd"/>
            <w:r w:rsidRPr="007F3A0E">
              <w:rPr>
                <w:shd w:val="clear" w:color="auto" w:fill="FFFFFF"/>
                <w:lang w:val="uk-UA"/>
              </w:rPr>
              <w:t xml:space="preserve"> Соборності, 18, тел. (0332) 774 472</w:t>
            </w:r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>Понеділок-четвер   08.30-17.30</w:t>
            </w:r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>П'ятниця                  08.30-16.15</w:t>
            </w:r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 xml:space="preserve">3.Філія №2: вул. </w:t>
            </w:r>
            <w:proofErr w:type="spellStart"/>
            <w:r w:rsidRPr="007F3A0E">
              <w:rPr>
                <w:shd w:val="clear" w:color="auto" w:fill="FFFFFF"/>
                <w:lang w:val="uk-UA"/>
              </w:rPr>
              <w:t>Климчука</w:t>
            </w:r>
            <w:proofErr w:type="spellEnd"/>
            <w:r w:rsidRPr="007F3A0E">
              <w:rPr>
                <w:shd w:val="clear" w:color="auto" w:fill="FFFFFF"/>
                <w:lang w:val="uk-UA"/>
              </w:rPr>
              <w:t xml:space="preserve"> Сергія, 7, тел. (0332) 265 961</w:t>
            </w:r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>Понеділок-четвер   08.30-17.30</w:t>
            </w:r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>П'ятниця                  08.30-16.15</w:t>
            </w:r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7F3A0E" w:rsidRPr="007F3A0E" w:rsidRDefault="007F3A0E" w:rsidP="007F3A0E">
            <w:pPr>
              <w:widowControl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F3A0E">
              <w:rPr>
                <w:shd w:val="clear" w:color="auto" w:fill="FFFFFF"/>
                <w:lang w:val="uk-UA"/>
              </w:rPr>
              <w:t>Субота, неділя – вихідний</w:t>
            </w:r>
          </w:p>
          <w:p w:rsidR="00CA5E15" w:rsidRDefault="00DB2FDF" w:rsidP="007F3A0E">
            <w:pPr>
              <w:widowControl w:val="0"/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Подати заяву можна особисто або надіслати поштою на адресу:</w:t>
            </w:r>
            <w:r w:rsidR="007F3A0E">
              <w:rPr>
                <w:shd w:val="clear" w:color="auto" w:fill="FFFFFF"/>
              </w:rPr>
              <w:t xml:space="preserve"> 43025</w:t>
            </w:r>
            <w:r w:rsidR="007F3A0E">
              <w:rPr>
                <w:shd w:val="clear" w:color="auto" w:fill="FFFFFF"/>
                <w:lang w:val="uk-UA"/>
              </w:rPr>
              <w:t xml:space="preserve">, </w:t>
            </w:r>
            <w:r>
              <w:rPr>
                <w:shd w:val="clear" w:color="auto" w:fill="FFFFFF"/>
                <w:lang w:val="uk-UA"/>
              </w:rPr>
              <w:t xml:space="preserve">м. Луцьк, </w:t>
            </w:r>
            <w:proofErr w:type="spellStart"/>
            <w:r>
              <w:rPr>
                <w:shd w:val="clear" w:color="auto" w:fill="FFFFFF"/>
                <w:lang w:val="uk-UA"/>
              </w:rPr>
              <w:t>просп</w:t>
            </w:r>
            <w:proofErr w:type="spellEnd"/>
            <w:r>
              <w:rPr>
                <w:shd w:val="clear" w:color="auto" w:fill="FFFFFF"/>
                <w:lang w:val="uk-UA"/>
              </w:rPr>
              <w:t>, Волі, 4а.</w:t>
            </w:r>
          </w:p>
        </w:tc>
      </w:tr>
      <w:tr w:rsidR="00CA5E15">
        <w:trPr>
          <w:trHeight w:val="52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jc w:val="both"/>
            </w:pPr>
            <w:r>
              <w:rPr>
                <w:spacing w:val="5"/>
                <w:lang w:val="uk-UA"/>
              </w:rPr>
              <w:t>3.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jc w:val="both"/>
            </w:pPr>
            <w:r>
              <w:rPr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5" w:rsidRDefault="00DB2FDF">
            <w:pPr>
              <w:pStyle w:val="a9"/>
              <w:widowControl w:val="0"/>
              <w:snapToGrid w:val="0"/>
              <w:jc w:val="both"/>
            </w:pPr>
            <w:bookmarkStart w:id="1" w:name="n17"/>
            <w:r>
              <w:rPr>
                <w:b w:val="0"/>
                <w:sz w:val="24"/>
                <w:szCs w:val="24"/>
              </w:rPr>
              <w:t>З</w:t>
            </w:r>
            <w:bookmarkEnd w:id="1"/>
            <w:r>
              <w:rPr>
                <w:b w:val="0"/>
                <w:sz w:val="24"/>
                <w:szCs w:val="24"/>
              </w:rPr>
              <w:t>аява щодо скасування дії довідки про взяття на облік внутрішньо переміщеної особи (з пред'явленням документа що посвідчує особу)</w:t>
            </w:r>
            <w:bookmarkStart w:id="2" w:name="n18"/>
            <w:r>
              <w:rPr>
                <w:b w:val="0"/>
                <w:sz w:val="24"/>
                <w:szCs w:val="24"/>
              </w:rPr>
              <w:t xml:space="preserve"> (рекомендовано формуляр 01).</w:t>
            </w:r>
            <w:bookmarkEnd w:id="2"/>
          </w:p>
        </w:tc>
      </w:tr>
      <w:tr w:rsidR="00CA5E15">
        <w:trPr>
          <w:trHeight w:val="239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jc w:val="both"/>
            </w:pPr>
            <w:r>
              <w:rPr>
                <w:spacing w:val="5"/>
                <w:lang w:val="uk-UA"/>
              </w:rPr>
              <w:t>4.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jc w:val="both"/>
            </w:pPr>
            <w:r>
              <w:rPr>
                <w:spacing w:val="5"/>
                <w:lang w:val="uk-UA"/>
              </w:rPr>
              <w:t>Оплата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5" w:rsidRDefault="00DB2FDF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CA5E15">
        <w:trPr>
          <w:trHeight w:val="23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jc w:val="both"/>
            </w:pPr>
            <w:r>
              <w:rPr>
                <w:spacing w:val="5"/>
                <w:lang w:val="uk-UA"/>
              </w:rPr>
              <w:t>5.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jc w:val="both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5" w:rsidRDefault="00DB2FDF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lang w:val="uk-UA"/>
              </w:rPr>
              <w:t>1.Рішення про скасування дії довідки.</w:t>
            </w:r>
          </w:p>
          <w:p w:rsidR="00CA5E15" w:rsidRDefault="00DB2FDF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lang w:val="uk-UA"/>
              </w:rPr>
              <w:t>2.Внесення відомостей в Єдину інформаційну базу даних про внутрішньо переміщених осіб.</w:t>
            </w:r>
          </w:p>
        </w:tc>
      </w:tr>
      <w:tr w:rsidR="00CA5E15">
        <w:trPr>
          <w:trHeight w:val="219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jc w:val="both"/>
            </w:pPr>
            <w:r>
              <w:rPr>
                <w:spacing w:val="5"/>
                <w:lang w:val="uk-UA"/>
              </w:rPr>
              <w:t>6.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jc w:val="both"/>
            </w:pPr>
            <w:r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5" w:rsidRDefault="00DB2FDF">
            <w:pPr>
              <w:widowControl w:val="0"/>
              <w:shd w:val="clear" w:color="auto" w:fill="FFFFFF"/>
              <w:tabs>
                <w:tab w:val="left" w:pos="1282"/>
              </w:tabs>
              <w:snapToGrid w:val="0"/>
              <w:jc w:val="both"/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 xml:space="preserve"> календарних дні</w:t>
            </w:r>
          </w:p>
        </w:tc>
      </w:tr>
      <w:tr w:rsidR="00CA5E15">
        <w:trPr>
          <w:trHeight w:val="52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ind w:right="-108"/>
              <w:jc w:val="both"/>
            </w:pPr>
            <w:r>
              <w:rPr>
                <w:spacing w:val="5"/>
                <w:lang w:val="uk-UA"/>
              </w:rPr>
              <w:t>7.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jc w:val="both"/>
            </w:pPr>
            <w:r>
              <w:rPr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5" w:rsidRDefault="00DB2FDF">
            <w:pPr>
              <w:pStyle w:val="a9"/>
              <w:widowControl w:val="0"/>
              <w:snapToGrid w:val="0"/>
              <w:jc w:val="both"/>
            </w:pPr>
            <w:r>
              <w:rPr>
                <w:b w:val="0"/>
                <w:sz w:val="24"/>
                <w:szCs w:val="24"/>
              </w:rPr>
              <w:t>Повідомлення про результат послуги особисто або поштовим відправленням на вказану при поданні заяви адресу.</w:t>
            </w:r>
          </w:p>
        </w:tc>
      </w:tr>
      <w:tr w:rsidR="00CA5E15">
        <w:trPr>
          <w:trHeight w:val="6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ind w:right="-108"/>
              <w:jc w:val="both"/>
            </w:pPr>
            <w:r>
              <w:rPr>
                <w:spacing w:val="5"/>
                <w:lang w:val="uk-UA"/>
              </w:rPr>
              <w:t>8.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E15" w:rsidRDefault="00DB2FDF">
            <w:pPr>
              <w:widowControl w:val="0"/>
              <w:jc w:val="both"/>
            </w:pPr>
            <w:r>
              <w:rPr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5" w:rsidRDefault="00DB2FDF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1.Закон України «Про забезпечення прав і свобод внутрішньо переміщених осіб».</w:t>
            </w:r>
          </w:p>
          <w:p w:rsidR="00CA5E15" w:rsidRDefault="00DB2FDF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2.Постанова Кабінету Міністрів України від 01.10.2014 № 509 «Про облік внутрішньо переміщених осіб».</w:t>
            </w:r>
          </w:p>
        </w:tc>
      </w:tr>
    </w:tbl>
    <w:p w:rsidR="00CA5E15" w:rsidRDefault="00CA5E15">
      <w:pPr>
        <w:rPr>
          <w:sz w:val="4"/>
          <w:szCs w:val="4"/>
        </w:rPr>
      </w:pPr>
    </w:p>
    <w:p w:rsidR="00CA5E15" w:rsidRDefault="00CA5E15">
      <w:pPr>
        <w:rPr>
          <w:sz w:val="4"/>
          <w:szCs w:val="4"/>
          <w:lang w:val="uk-UA"/>
        </w:rPr>
      </w:pPr>
    </w:p>
    <w:p w:rsidR="00CA5E15" w:rsidRDefault="00CA5E15">
      <w:pPr>
        <w:rPr>
          <w:sz w:val="4"/>
          <w:szCs w:val="4"/>
          <w:lang w:val="uk-UA"/>
        </w:rPr>
      </w:pPr>
    </w:p>
    <w:p w:rsidR="00CA5E15" w:rsidRDefault="00CA5E15">
      <w:pPr>
        <w:rPr>
          <w:sz w:val="4"/>
          <w:szCs w:val="4"/>
          <w:lang w:val="uk-UA"/>
        </w:rPr>
      </w:pPr>
    </w:p>
    <w:p w:rsidR="00CA5E15" w:rsidRDefault="00CA5E15">
      <w:pPr>
        <w:rPr>
          <w:sz w:val="4"/>
          <w:szCs w:val="4"/>
          <w:lang w:val="uk-UA"/>
        </w:rPr>
      </w:pPr>
    </w:p>
    <w:p w:rsidR="00CA5E15" w:rsidRDefault="00CA5E15">
      <w:pPr>
        <w:rPr>
          <w:sz w:val="4"/>
          <w:szCs w:val="4"/>
          <w:lang w:val="uk-UA"/>
        </w:rPr>
      </w:pPr>
    </w:p>
    <w:p w:rsidR="00CA5E15" w:rsidRDefault="00CA5E15">
      <w:pPr>
        <w:rPr>
          <w:sz w:val="4"/>
          <w:szCs w:val="4"/>
          <w:lang w:val="uk-UA"/>
        </w:rPr>
      </w:pPr>
    </w:p>
    <w:p w:rsidR="00CA5E15" w:rsidRDefault="00CA5E15"/>
    <w:sectPr w:rsidR="00CA5E15">
      <w:headerReference w:type="default" r:id="rId10"/>
      <w:footerReference w:type="default" r:id="rId11"/>
      <w:pgSz w:w="11906" w:h="16838"/>
      <w:pgMar w:top="843" w:right="567" w:bottom="426" w:left="1701" w:header="567" w:footer="34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EE" w:rsidRDefault="00E043EE">
      <w:r>
        <w:separator/>
      </w:r>
    </w:p>
  </w:endnote>
  <w:endnote w:type="continuationSeparator" w:id="0">
    <w:p w:rsidR="00E043EE" w:rsidRDefault="00E0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15" w:rsidRDefault="00CA5E1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EE" w:rsidRDefault="00E043EE">
      <w:r>
        <w:separator/>
      </w:r>
    </w:p>
  </w:footnote>
  <w:footnote w:type="continuationSeparator" w:id="0">
    <w:p w:rsidR="00E043EE" w:rsidRDefault="00E04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15" w:rsidRDefault="00CA5E15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15"/>
    <w:rsid w:val="006000A4"/>
    <w:rsid w:val="007C469B"/>
    <w:rsid w:val="007F3A0E"/>
    <w:rsid w:val="00AB6571"/>
    <w:rsid w:val="00CA5E15"/>
    <w:rsid w:val="00DB2FDF"/>
    <w:rsid w:val="00E0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1043F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Шрифт абзацу за промовчанням1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8Num4z0">
    <w:name w:val="WW8Num4z0"/>
    <w:qFormat/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12">
    <w:name w:val="Основной шрифт абзаца1"/>
    <w:qFormat/>
  </w:style>
  <w:style w:type="character" w:styleId="a3">
    <w:name w:val="page number"/>
    <w:basedOn w:val="12"/>
    <w:uiPriority w:val="99"/>
    <w:qFormat/>
    <w:rPr>
      <w:rFonts w:cs="Times New Roman"/>
    </w:rPr>
  </w:style>
  <w:style w:type="character" w:customStyle="1" w:styleId="a4">
    <w:name w:val="Знак Знак"/>
    <w:qFormat/>
    <w:rPr>
      <w:sz w:val="24"/>
      <w:lang w:val="pl-PL" w:eastAsia="x-none"/>
    </w:rPr>
  </w:style>
  <w:style w:type="character" w:customStyle="1" w:styleId="-">
    <w:name w:val="Интернет-ссылка"/>
    <w:basedOn w:val="a0"/>
    <w:uiPriority w:val="99"/>
    <w:rPr>
      <w:color w:val="000080"/>
      <w:u w:val="single"/>
      <w:lang w:eastAsia="x-none"/>
    </w:rPr>
  </w:style>
  <w:style w:type="character" w:customStyle="1" w:styleId="a5">
    <w:name w:val="Нижний колонтитул Знак"/>
    <w:qFormat/>
    <w:rPr>
      <w:sz w:val="24"/>
      <w:lang w:val="pl-PL" w:eastAsia="zh-CN"/>
    </w:rPr>
  </w:style>
  <w:style w:type="character" w:customStyle="1" w:styleId="a6">
    <w:name w:val="Основной текст Знак"/>
    <w:basedOn w:val="a0"/>
    <w:uiPriority w:val="99"/>
    <w:semiHidden/>
    <w:qFormat/>
    <w:rsid w:val="0061043F"/>
    <w:rPr>
      <w:sz w:val="24"/>
      <w:szCs w:val="24"/>
      <w:lang w:val="ru-RU" w:eastAsia="zh-CN"/>
    </w:rPr>
  </w:style>
  <w:style w:type="character" w:customStyle="1" w:styleId="a7">
    <w:name w:val="Верхний колонтитул Знак"/>
    <w:basedOn w:val="a0"/>
    <w:uiPriority w:val="99"/>
    <w:semiHidden/>
    <w:qFormat/>
    <w:rsid w:val="0061043F"/>
    <w:rPr>
      <w:sz w:val="24"/>
      <w:szCs w:val="24"/>
      <w:lang w:val="ru-RU" w:eastAsia="zh-CN"/>
    </w:rPr>
  </w:style>
  <w:style w:type="character" w:customStyle="1" w:styleId="13">
    <w:name w:val="Нижний колонтитул Знак1"/>
    <w:basedOn w:val="a0"/>
    <w:uiPriority w:val="99"/>
    <w:semiHidden/>
    <w:qFormat/>
    <w:rsid w:val="0061043F"/>
    <w:rPr>
      <w:sz w:val="24"/>
      <w:szCs w:val="24"/>
      <w:lang w:val="ru-RU"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uiPriority w:val="99"/>
    <w:pPr>
      <w:jc w:val="center"/>
    </w:pPr>
    <w:rPr>
      <w:b/>
      <w:sz w:val="20"/>
      <w:szCs w:val="20"/>
      <w:lang w:val="uk-UA"/>
    </w:rPr>
  </w:style>
  <w:style w:type="paragraph" w:styleId="aa">
    <w:name w:val="List"/>
    <w:basedOn w:val="a9"/>
    <w:uiPriority w:val="99"/>
    <w:rPr>
      <w:rFonts w:cs="Mangal"/>
    </w:rPr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6">
    <w:name w:val="Указатель6"/>
    <w:basedOn w:val="a"/>
    <w:qFormat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50">
    <w:name w:val="Указатель5"/>
    <w:basedOn w:val="a"/>
    <w:qFormat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23">
    <w:name w:val="Нижний колонтитул Знак2"/>
    <w:basedOn w:val="a"/>
    <w:link w:val="a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e">
    <w:name w:val="footer"/>
    <w:basedOn w:val="a"/>
    <w:link w:val="23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17">
    <w:name w:val="Текст у виносці1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9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AB657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B6571"/>
    <w:rPr>
      <w:rFonts w:ascii="Tahoma" w:hAnsi="Tahoma" w:cs="Tahoma"/>
      <w:sz w:val="16"/>
      <w:szCs w:val="16"/>
      <w:lang w:val="ru-RU" w:eastAsia="zh-CN"/>
    </w:rPr>
  </w:style>
  <w:style w:type="character" w:styleId="af8">
    <w:name w:val="Hyperlink"/>
    <w:basedOn w:val="a0"/>
    <w:uiPriority w:val="99"/>
    <w:unhideWhenUsed/>
    <w:rsid w:val="00600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1043F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Шрифт абзацу за промовчанням1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8Num4z0">
    <w:name w:val="WW8Num4z0"/>
    <w:qFormat/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12">
    <w:name w:val="Основной шрифт абзаца1"/>
    <w:qFormat/>
  </w:style>
  <w:style w:type="character" w:styleId="a3">
    <w:name w:val="page number"/>
    <w:basedOn w:val="12"/>
    <w:uiPriority w:val="99"/>
    <w:qFormat/>
    <w:rPr>
      <w:rFonts w:cs="Times New Roman"/>
    </w:rPr>
  </w:style>
  <w:style w:type="character" w:customStyle="1" w:styleId="a4">
    <w:name w:val="Знак Знак"/>
    <w:qFormat/>
    <w:rPr>
      <w:sz w:val="24"/>
      <w:lang w:val="pl-PL" w:eastAsia="x-none"/>
    </w:rPr>
  </w:style>
  <w:style w:type="character" w:customStyle="1" w:styleId="-">
    <w:name w:val="Интернет-ссылка"/>
    <w:basedOn w:val="a0"/>
    <w:uiPriority w:val="99"/>
    <w:rPr>
      <w:color w:val="000080"/>
      <w:u w:val="single"/>
      <w:lang w:eastAsia="x-none"/>
    </w:rPr>
  </w:style>
  <w:style w:type="character" w:customStyle="1" w:styleId="a5">
    <w:name w:val="Нижний колонтитул Знак"/>
    <w:qFormat/>
    <w:rPr>
      <w:sz w:val="24"/>
      <w:lang w:val="pl-PL" w:eastAsia="zh-CN"/>
    </w:rPr>
  </w:style>
  <w:style w:type="character" w:customStyle="1" w:styleId="a6">
    <w:name w:val="Основной текст Знак"/>
    <w:basedOn w:val="a0"/>
    <w:uiPriority w:val="99"/>
    <w:semiHidden/>
    <w:qFormat/>
    <w:rsid w:val="0061043F"/>
    <w:rPr>
      <w:sz w:val="24"/>
      <w:szCs w:val="24"/>
      <w:lang w:val="ru-RU" w:eastAsia="zh-CN"/>
    </w:rPr>
  </w:style>
  <w:style w:type="character" w:customStyle="1" w:styleId="a7">
    <w:name w:val="Верхний колонтитул Знак"/>
    <w:basedOn w:val="a0"/>
    <w:uiPriority w:val="99"/>
    <w:semiHidden/>
    <w:qFormat/>
    <w:rsid w:val="0061043F"/>
    <w:rPr>
      <w:sz w:val="24"/>
      <w:szCs w:val="24"/>
      <w:lang w:val="ru-RU" w:eastAsia="zh-CN"/>
    </w:rPr>
  </w:style>
  <w:style w:type="character" w:customStyle="1" w:styleId="13">
    <w:name w:val="Нижний колонтитул Знак1"/>
    <w:basedOn w:val="a0"/>
    <w:uiPriority w:val="99"/>
    <w:semiHidden/>
    <w:qFormat/>
    <w:rsid w:val="0061043F"/>
    <w:rPr>
      <w:sz w:val="24"/>
      <w:szCs w:val="24"/>
      <w:lang w:val="ru-RU"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uiPriority w:val="99"/>
    <w:pPr>
      <w:jc w:val="center"/>
    </w:pPr>
    <w:rPr>
      <w:b/>
      <w:sz w:val="20"/>
      <w:szCs w:val="20"/>
      <w:lang w:val="uk-UA"/>
    </w:rPr>
  </w:style>
  <w:style w:type="paragraph" w:styleId="aa">
    <w:name w:val="List"/>
    <w:basedOn w:val="a9"/>
    <w:uiPriority w:val="99"/>
    <w:rPr>
      <w:rFonts w:cs="Mangal"/>
    </w:rPr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6">
    <w:name w:val="Указатель6"/>
    <w:basedOn w:val="a"/>
    <w:qFormat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50">
    <w:name w:val="Указатель5"/>
    <w:basedOn w:val="a"/>
    <w:qFormat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23">
    <w:name w:val="Нижний колонтитул Знак2"/>
    <w:basedOn w:val="a"/>
    <w:link w:val="a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e">
    <w:name w:val="footer"/>
    <w:basedOn w:val="a"/>
    <w:link w:val="23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17">
    <w:name w:val="Текст у виносці1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9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AB657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B6571"/>
    <w:rPr>
      <w:rFonts w:ascii="Tahoma" w:hAnsi="Tahoma" w:cs="Tahoma"/>
      <w:sz w:val="16"/>
      <w:szCs w:val="16"/>
      <w:lang w:val="ru-RU" w:eastAsia="zh-CN"/>
    </w:rPr>
  </w:style>
  <w:style w:type="character" w:styleId="af8">
    <w:name w:val="Hyperlink"/>
    <w:basedOn w:val="a0"/>
    <w:uiPriority w:val="99"/>
    <w:unhideWhenUsed/>
    <w:rsid w:val="0060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sp@lutskra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1301</Words>
  <Characters>742</Characters>
  <Application>Microsoft Office Word</Application>
  <DocSecurity>0</DocSecurity>
  <Lines>6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dc:description/>
  <cp:lastModifiedBy>user</cp:lastModifiedBy>
  <cp:revision>8</cp:revision>
  <cp:lastPrinted>2018-06-08T13:24:00Z</cp:lastPrinted>
  <dcterms:created xsi:type="dcterms:W3CDTF">2022-07-18T13:17:00Z</dcterms:created>
  <dcterms:modified xsi:type="dcterms:W3CDTF">2024-07-24T07:33:00Z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