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F3" w:rsidRPr="0036459C" w:rsidRDefault="0036459C">
      <w:pPr>
        <w:pStyle w:val="a7"/>
        <w:spacing w:after="0"/>
        <w:jc w:val="center"/>
        <w:rPr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b/>
          <w:bCs/>
          <w:color w:val="000000"/>
          <w:sz w:val="28"/>
          <w:szCs w:val="28"/>
          <w:highlight w:val="white"/>
        </w:rPr>
        <w:t>З</w:t>
      </w:r>
      <w:r>
        <w:rPr>
          <w:b/>
          <w:bCs/>
          <w:color w:val="000000"/>
          <w:sz w:val="28"/>
          <w:szCs w:val="28"/>
          <w:highlight w:val="white"/>
          <w:lang w:val="uk-UA"/>
        </w:rPr>
        <w:t>віт</w:t>
      </w:r>
    </w:p>
    <w:p w:rsidR="00CB475D" w:rsidRPr="00F711F3" w:rsidRDefault="00B51A4C" w:rsidP="00F711F3">
      <w:pPr>
        <w:pStyle w:val="a7"/>
        <w:spacing w:after="0"/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highlight w:val="white"/>
          <w:lang w:val="uk-UA"/>
        </w:rPr>
        <w:t xml:space="preserve">про виконання  </w:t>
      </w:r>
      <w:r>
        <w:rPr>
          <w:b/>
          <w:sz w:val="28"/>
          <w:szCs w:val="28"/>
          <w:lang w:val="uk-UA"/>
        </w:rPr>
        <w:t>Програми розвитку надання соціальних послуг в Луцькій міській територіа</w:t>
      </w:r>
      <w:r w:rsidR="002B1F36">
        <w:rPr>
          <w:b/>
          <w:sz w:val="28"/>
          <w:szCs w:val="28"/>
          <w:lang w:val="uk-UA"/>
        </w:rPr>
        <w:t>льній громаді на 2021-2025 роки</w:t>
      </w:r>
      <w:r w:rsidR="004630C2">
        <w:rPr>
          <w:b/>
          <w:bCs/>
          <w:color w:val="000000"/>
          <w:sz w:val="28"/>
          <w:szCs w:val="28"/>
          <w:highlight w:val="white"/>
          <w:lang w:val="uk-UA"/>
        </w:rPr>
        <w:t xml:space="preserve"> за 2024</w:t>
      </w:r>
      <w:r>
        <w:rPr>
          <w:b/>
          <w:bCs/>
          <w:color w:val="000000"/>
          <w:sz w:val="28"/>
          <w:szCs w:val="28"/>
          <w:highlight w:val="white"/>
          <w:lang w:val="uk-UA"/>
        </w:rPr>
        <w:t xml:space="preserve"> р</w:t>
      </w:r>
      <w:r>
        <w:rPr>
          <w:b/>
          <w:bCs/>
          <w:color w:val="000000"/>
          <w:sz w:val="28"/>
          <w:szCs w:val="28"/>
          <w:lang w:val="uk-UA"/>
        </w:rPr>
        <w:t>ік</w:t>
      </w:r>
    </w:p>
    <w:p w:rsidR="00FE1378" w:rsidRDefault="00FE1378">
      <w:pPr>
        <w:pStyle w:val="a7"/>
        <w:spacing w:after="0"/>
        <w:jc w:val="center"/>
        <w:rPr>
          <w:sz w:val="28"/>
          <w:szCs w:val="28"/>
          <w:lang w:val="uk-UA"/>
        </w:rPr>
      </w:pPr>
    </w:p>
    <w:p w:rsidR="00FE1378" w:rsidRDefault="00FE1378" w:rsidP="00FE137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FE1378">
        <w:rPr>
          <w:color w:val="000000" w:themeColor="text1"/>
          <w:sz w:val="28"/>
          <w:szCs w:val="28"/>
          <w:lang w:val="uk-UA"/>
        </w:rPr>
        <w:t>Соціальні послуги – це дії, спрямовані на профілактику складних життєвих обставин, подолання таких обставин або мінімізацію їх негативних наслідків для осіб/сімей, які в них перебувають.</w:t>
      </w:r>
    </w:p>
    <w:p w:rsidR="00E775E6" w:rsidRPr="00345E64" w:rsidRDefault="00E775E6" w:rsidP="00FE1378">
      <w:pPr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виконання заходів Програми розвитку надання соціальних послуг в Луцькій міській територіальній громаді на 2021-2025</w:t>
      </w:r>
      <w:r w:rsidR="004630C2">
        <w:rPr>
          <w:color w:val="000000" w:themeColor="text1"/>
          <w:sz w:val="28"/>
          <w:szCs w:val="28"/>
          <w:lang w:val="uk-UA"/>
        </w:rPr>
        <w:t xml:space="preserve"> роки (далі – Програма), на </w:t>
      </w:r>
      <w:r w:rsidR="004630C2" w:rsidRPr="00345E64">
        <w:rPr>
          <w:color w:val="auto"/>
          <w:sz w:val="28"/>
          <w:szCs w:val="28"/>
          <w:lang w:val="uk-UA"/>
        </w:rPr>
        <w:t>2024</w:t>
      </w:r>
      <w:r w:rsidRPr="00345E64">
        <w:rPr>
          <w:color w:val="auto"/>
          <w:sz w:val="28"/>
          <w:szCs w:val="28"/>
          <w:lang w:val="uk-UA"/>
        </w:rPr>
        <w:t xml:space="preserve"> рік бюджетом громади </w:t>
      </w:r>
      <w:r w:rsidR="00C75F2B" w:rsidRPr="00345E64">
        <w:rPr>
          <w:color w:val="auto"/>
          <w:sz w:val="28"/>
          <w:szCs w:val="28"/>
          <w:lang w:val="uk-UA"/>
        </w:rPr>
        <w:t xml:space="preserve">було передбачено </w:t>
      </w:r>
      <w:r w:rsidR="004630C2" w:rsidRPr="00345E64">
        <w:rPr>
          <w:color w:val="auto"/>
          <w:sz w:val="28"/>
          <w:szCs w:val="28"/>
          <w:lang w:val="uk-UA"/>
        </w:rPr>
        <w:t>2170,0</w:t>
      </w:r>
      <w:r w:rsidRPr="00345E64">
        <w:rPr>
          <w:color w:val="auto"/>
          <w:sz w:val="28"/>
          <w:szCs w:val="28"/>
          <w:lang w:val="uk-UA"/>
        </w:rPr>
        <w:t xml:space="preserve"> тис. </w:t>
      </w:r>
      <w:proofErr w:type="spellStart"/>
      <w:r w:rsidRPr="00345E64">
        <w:rPr>
          <w:color w:val="auto"/>
          <w:sz w:val="28"/>
          <w:szCs w:val="28"/>
          <w:lang w:val="uk-UA"/>
        </w:rPr>
        <w:t>грн</w:t>
      </w:r>
      <w:proofErr w:type="spellEnd"/>
      <w:r w:rsidRPr="00345E64">
        <w:rPr>
          <w:color w:val="auto"/>
          <w:sz w:val="28"/>
          <w:szCs w:val="28"/>
          <w:lang w:val="uk-UA"/>
        </w:rPr>
        <w:t xml:space="preserve">, </w:t>
      </w:r>
      <w:r w:rsidR="008F558F">
        <w:rPr>
          <w:color w:val="auto"/>
          <w:sz w:val="28"/>
          <w:szCs w:val="28"/>
          <w:lang w:val="uk-UA"/>
        </w:rPr>
        <w:t>із як</w:t>
      </w:r>
      <w:r w:rsidRPr="00345E64">
        <w:rPr>
          <w:color w:val="auto"/>
          <w:sz w:val="28"/>
          <w:szCs w:val="28"/>
          <w:lang w:val="uk-UA"/>
        </w:rPr>
        <w:t xml:space="preserve">их профінансовано  </w:t>
      </w:r>
      <w:r w:rsidR="004630C2" w:rsidRPr="00345E64">
        <w:rPr>
          <w:color w:val="auto"/>
          <w:sz w:val="28"/>
          <w:szCs w:val="28"/>
          <w:lang w:val="uk-UA"/>
        </w:rPr>
        <w:t>1950,60</w:t>
      </w:r>
      <w:r w:rsidRPr="00345E64">
        <w:rPr>
          <w:color w:val="auto"/>
          <w:sz w:val="28"/>
          <w:szCs w:val="28"/>
          <w:lang w:val="uk-UA"/>
        </w:rPr>
        <w:t xml:space="preserve"> тис. грн. </w:t>
      </w:r>
    </w:p>
    <w:p w:rsidR="00CB475D" w:rsidRPr="00EB42A4" w:rsidRDefault="00FE1378" w:rsidP="00FE1378">
      <w:pPr>
        <w:ind w:firstLine="708"/>
        <w:jc w:val="both"/>
        <w:rPr>
          <w:color w:val="auto"/>
          <w:sz w:val="28"/>
          <w:szCs w:val="28"/>
          <w:lang w:val="uk-UA"/>
        </w:rPr>
      </w:pPr>
      <w:r w:rsidRPr="00EB42A4">
        <w:rPr>
          <w:color w:val="auto"/>
          <w:sz w:val="28"/>
          <w:szCs w:val="28"/>
          <w:lang w:val="uk-UA"/>
        </w:rPr>
        <w:t>Основними напрямками соціальних послуг у Луцькій міській територіальній громаді є соціальна профілактика (запобігання виникненню складних життєвих обставин та/або потрапляння особи/сім’ї в такі обставини), соціальна підтримка (сприяння подоланню особою/сім’єю складних життєвих обставин), соціальне обслуговування (мінімізація для особи/сім’ї негативних наслідків складних життєвих обставин, підтримка їх життєдіяльності, соціального статусу та включення у громаду).</w:t>
      </w:r>
    </w:p>
    <w:p w:rsidR="00DC6FC9" w:rsidRPr="008F558F" w:rsidRDefault="00DC6FC9" w:rsidP="00DC6FC9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8F558F">
        <w:rPr>
          <w:sz w:val="28"/>
          <w:szCs w:val="28"/>
          <w:shd w:val="clear" w:color="auto" w:fill="FFFFFF"/>
          <w:lang w:val="uk-UA"/>
        </w:rPr>
        <w:t xml:space="preserve">Прийнято та опрацьовано 613 заяв від громадян на обслуговування територіальним центром соціального обслуговування (надання соціальних послуг) Луцької міської територіальної громади. Підготовлено 609 </w:t>
      </w:r>
      <w:proofErr w:type="spellStart"/>
      <w:r w:rsidRPr="008F558F">
        <w:rPr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8F558F">
        <w:rPr>
          <w:sz w:val="28"/>
          <w:szCs w:val="28"/>
          <w:shd w:val="clear" w:color="auto" w:fill="FFFFFF"/>
          <w:lang w:val="uk-UA"/>
        </w:rPr>
        <w:t xml:space="preserve"> рішень про надання/відмову в наданні соціальних послуг. Всі рішення затверджено.</w:t>
      </w:r>
    </w:p>
    <w:p w:rsidR="003E5235" w:rsidRPr="00B27A7D" w:rsidRDefault="00BA68FC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B27A7D">
        <w:rPr>
          <w:color w:val="auto"/>
          <w:sz w:val="28"/>
          <w:szCs w:val="28"/>
          <w:lang w:val="uk-UA"/>
        </w:rPr>
        <w:t>З</w:t>
      </w:r>
      <w:r w:rsidR="003E5235" w:rsidRPr="00B27A7D">
        <w:rPr>
          <w:color w:val="auto"/>
          <w:sz w:val="28"/>
          <w:szCs w:val="28"/>
          <w:lang w:val="uk-UA"/>
        </w:rPr>
        <w:t xml:space="preserve"> метою організації та проведення роботи з визначення потреб населення Луцької міської територіальної громади у соціальних послугах створено Координаційну групу з питань визначення потреб населення Луцької міської територіальної громади у соціальних послугах (розпорядження міського голови від 14.11.2023 № 396). До складу Координаційної групи </w:t>
      </w:r>
      <w:r w:rsidR="00F711F3" w:rsidRPr="00B27A7D">
        <w:rPr>
          <w:color w:val="auto"/>
          <w:sz w:val="28"/>
          <w:szCs w:val="28"/>
          <w:lang w:val="uk-UA"/>
        </w:rPr>
        <w:t>у</w:t>
      </w:r>
      <w:r w:rsidR="003E5235" w:rsidRPr="00B27A7D">
        <w:rPr>
          <w:color w:val="auto"/>
          <w:sz w:val="28"/>
          <w:szCs w:val="28"/>
          <w:lang w:val="uk-UA"/>
        </w:rPr>
        <w:t>війшли представники структурних підрозділів Луцької міської ради,</w:t>
      </w:r>
      <w:r w:rsidR="00526E43" w:rsidRPr="00B27A7D">
        <w:rPr>
          <w:color w:val="auto"/>
          <w:sz w:val="28"/>
          <w:szCs w:val="28"/>
          <w:lang w:val="uk-UA"/>
        </w:rPr>
        <w:t xml:space="preserve"> </w:t>
      </w:r>
      <w:r w:rsidR="003E5235" w:rsidRPr="00B27A7D">
        <w:rPr>
          <w:color w:val="auto"/>
          <w:sz w:val="28"/>
          <w:szCs w:val="28"/>
          <w:lang w:val="uk-UA"/>
        </w:rPr>
        <w:t xml:space="preserve">надавачів </w:t>
      </w:r>
      <w:r w:rsidR="00F711F3" w:rsidRPr="00B27A7D">
        <w:rPr>
          <w:color w:val="auto"/>
          <w:sz w:val="28"/>
          <w:szCs w:val="28"/>
          <w:lang w:val="uk-UA"/>
        </w:rPr>
        <w:t xml:space="preserve">та отримувачів </w:t>
      </w:r>
      <w:r w:rsidR="003E5235" w:rsidRPr="00B27A7D">
        <w:rPr>
          <w:color w:val="auto"/>
          <w:sz w:val="28"/>
          <w:szCs w:val="28"/>
          <w:lang w:val="uk-UA"/>
        </w:rPr>
        <w:t>соціальних послуг</w:t>
      </w:r>
      <w:r w:rsidR="00F711F3" w:rsidRPr="00B27A7D">
        <w:rPr>
          <w:color w:val="auto"/>
          <w:sz w:val="28"/>
          <w:szCs w:val="28"/>
          <w:lang w:val="uk-UA"/>
        </w:rPr>
        <w:t>,</w:t>
      </w:r>
      <w:r w:rsidR="00526E43" w:rsidRPr="00B27A7D">
        <w:rPr>
          <w:color w:val="auto"/>
          <w:sz w:val="28"/>
          <w:szCs w:val="28"/>
          <w:lang w:val="uk-UA"/>
        </w:rPr>
        <w:t xml:space="preserve"> </w:t>
      </w:r>
      <w:r w:rsidR="003E5235" w:rsidRPr="00B27A7D">
        <w:rPr>
          <w:color w:val="auto"/>
          <w:sz w:val="28"/>
          <w:szCs w:val="28"/>
          <w:lang w:val="uk-UA"/>
        </w:rPr>
        <w:t>гро</w:t>
      </w:r>
      <w:r w:rsidR="00427DB0" w:rsidRPr="00B27A7D">
        <w:rPr>
          <w:color w:val="auto"/>
          <w:sz w:val="28"/>
          <w:szCs w:val="28"/>
          <w:lang w:val="uk-UA"/>
        </w:rPr>
        <w:t>мадських організацій</w:t>
      </w:r>
      <w:r w:rsidR="00526E43" w:rsidRPr="00B27A7D">
        <w:rPr>
          <w:color w:val="auto"/>
          <w:sz w:val="28"/>
          <w:szCs w:val="28"/>
          <w:lang w:val="uk-UA"/>
        </w:rPr>
        <w:t>.</w:t>
      </w:r>
      <w:r w:rsidR="003E5235" w:rsidRPr="00B27A7D">
        <w:rPr>
          <w:color w:val="auto"/>
          <w:sz w:val="28"/>
          <w:szCs w:val="28"/>
          <w:lang w:val="uk-UA"/>
        </w:rPr>
        <w:t xml:space="preserve"> </w:t>
      </w:r>
    </w:p>
    <w:p w:rsidR="0047535C" w:rsidRPr="00EB42A4" w:rsidRDefault="008F558F" w:rsidP="0047535C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Станом на 01.01.2025</w:t>
      </w:r>
      <w:r w:rsidR="0047535C" w:rsidRPr="00EB42A4">
        <w:rPr>
          <w:color w:val="auto"/>
          <w:sz w:val="28"/>
          <w:szCs w:val="28"/>
          <w:lang w:val="uk-UA"/>
        </w:rPr>
        <w:t xml:space="preserve"> на обліку в територіальному центрі перебуває </w:t>
      </w:r>
      <w:r w:rsidR="00DC6FC9" w:rsidRPr="00DC6FC9">
        <w:rPr>
          <w:color w:val="auto"/>
          <w:sz w:val="28"/>
          <w:szCs w:val="28"/>
        </w:rPr>
        <w:t xml:space="preserve">    </w:t>
      </w:r>
      <w:r w:rsidR="0047535C" w:rsidRPr="00EB42A4">
        <w:rPr>
          <w:color w:val="auto"/>
          <w:sz w:val="28"/>
          <w:szCs w:val="28"/>
          <w:lang w:val="uk-UA"/>
        </w:rPr>
        <w:t>3</w:t>
      </w:r>
      <w:r w:rsidR="00EB42A4" w:rsidRPr="00EB42A4">
        <w:rPr>
          <w:color w:val="auto"/>
          <w:sz w:val="28"/>
          <w:szCs w:val="28"/>
          <w:lang w:val="uk-UA"/>
        </w:rPr>
        <w:t>509</w:t>
      </w:r>
      <w:r w:rsidR="0047535C" w:rsidRPr="00EB42A4">
        <w:rPr>
          <w:color w:val="auto"/>
          <w:sz w:val="28"/>
          <w:szCs w:val="28"/>
          <w:lang w:val="uk-UA"/>
        </w:rPr>
        <w:t xml:space="preserve"> мешканців Луцької міської територіальної</w:t>
      </w:r>
      <w:r w:rsidR="00DC6FC9">
        <w:rPr>
          <w:color w:val="auto"/>
          <w:sz w:val="28"/>
          <w:szCs w:val="28"/>
          <w:lang w:val="uk-UA"/>
        </w:rPr>
        <w:t xml:space="preserve"> громади, з яких 972 отримують послугу догляду вдома (за місцем проживання), з них 113 у сільській місцевості.</w:t>
      </w:r>
    </w:p>
    <w:p w:rsidR="004365C0" w:rsidRPr="0046433E" w:rsidRDefault="00C8059C" w:rsidP="0047535C">
      <w:pPr>
        <w:ind w:firstLine="720"/>
        <w:jc w:val="both"/>
        <w:rPr>
          <w:color w:val="auto"/>
          <w:lang w:val="uk-UA"/>
        </w:rPr>
      </w:pPr>
      <w:r w:rsidRPr="0046433E">
        <w:rPr>
          <w:color w:val="auto"/>
          <w:sz w:val="28"/>
          <w:szCs w:val="28"/>
          <w:lang w:val="uk-UA"/>
        </w:rPr>
        <w:t>П</w:t>
      </w:r>
      <w:r w:rsidR="0047535C" w:rsidRPr="0046433E">
        <w:rPr>
          <w:color w:val="auto"/>
          <w:sz w:val="28"/>
          <w:szCs w:val="28"/>
          <w:lang w:val="uk-UA"/>
        </w:rPr>
        <w:t>ротягом звітного періоду структурними підрозділами територіального центру надано 4</w:t>
      </w:r>
      <w:r w:rsidR="00DC6FC9" w:rsidRPr="0046433E">
        <w:rPr>
          <w:color w:val="auto"/>
          <w:sz w:val="28"/>
          <w:szCs w:val="28"/>
          <w:lang w:val="uk-UA"/>
        </w:rPr>
        <w:t>71 562</w:t>
      </w:r>
      <w:r w:rsidR="0047535C" w:rsidRPr="0046433E">
        <w:rPr>
          <w:color w:val="auto"/>
          <w:sz w:val="28"/>
          <w:szCs w:val="28"/>
          <w:lang w:val="uk-UA"/>
        </w:rPr>
        <w:t xml:space="preserve"> соціальні пос</w:t>
      </w:r>
      <w:r w:rsidR="00D40872">
        <w:rPr>
          <w:color w:val="auto"/>
          <w:sz w:val="28"/>
          <w:szCs w:val="28"/>
          <w:lang w:val="uk-UA"/>
        </w:rPr>
        <w:t>луги.</w:t>
      </w:r>
      <w:r w:rsidR="004365C0" w:rsidRPr="0046433E">
        <w:rPr>
          <w:color w:val="FF0000"/>
          <w:lang w:val="uk-UA"/>
        </w:rPr>
        <w:t xml:space="preserve"> </w:t>
      </w:r>
    </w:p>
    <w:p w:rsidR="00B80397" w:rsidRPr="00D40872" w:rsidRDefault="00E775E6" w:rsidP="00B80397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D40872">
        <w:rPr>
          <w:color w:val="auto"/>
          <w:sz w:val="28"/>
          <w:szCs w:val="28"/>
          <w:lang w:val="uk-UA"/>
        </w:rPr>
        <w:t>Одним із заходів</w:t>
      </w:r>
      <w:r w:rsidR="00F711F3" w:rsidRPr="00D40872">
        <w:rPr>
          <w:color w:val="auto"/>
          <w:sz w:val="28"/>
          <w:szCs w:val="28"/>
          <w:lang w:val="uk-UA"/>
        </w:rPr>
        <w:t xml:space="preserve"> Програми</w:t>
      </w:r>
      <w:r w:rsidRPr="00D40872">
        <w:rPr>
          <w:color w:val="auto"/>
          <w:sz w:val="28"/>
          <w:szCs w:val="28"/>
          <w:lang w:val="uk-UA"/>
        </w:rPr>
        <w:t xml:space="preserve"> передбачено</w:t>
      </w:r>
      <w:r w:rsidR="005E2222" w:rsidRPr="00D40872">
        <w:rPr>
          <w:color w:val="auto"/>
          <w:sz w:val="28"/>
          <w:szCs w:val="28"/>
          <w:lang w:val="uk-UA"/>
        </w:rPr>
        <w:t xml:space="preserve"> надання послуги з</w:t>
      </w:r>
      <w:r w:rsidRPr="00D40872">
        <w:rPr>
          <w:color w:val="auto"/>
          <w:sz w:val="28"/>
          <w:szCs w:val="28"/>
          <w:lang w:val="uk-UA"/>
        </w:rPr>
        <w:t xml:space="preserve"> </w:t>
      </w:r>
      <w:r w:rsidR="005E2222" w:rsidRPr="00D40872">
        <w:rPr>
          <w:color w:val="auto"/>
          <w:sz w:val="28"/>
          <w:szCs w:val="28"/>
          <w:lang w:val="uk-UA"/>
        </w:rPr>
        <w:t>безкоштовного гарячого харчування малозабезпечених мешканців громади</w:t>
      </w:r>
      <w:r w:rsidR="004365C0" w:rsidRPr="00D40872">
        <w:rPr>
          <w:color w:val="auto"/>
          <w:sz w:val="28"/>
          <w:szCs w:val="28"/>
          <w:lang w:val="uk-UA"/>
        </w:rPr>
        <w:t xml:space="preserve"> протягом одного-двох м</w:t>
      </w:r>
      <w:r w:rsidR="00F50CA9" w:rsidRPr="00D40872">
        <w:rPr>
          <w:color w:val="auto"/>
          <w:sz w:val="28"/>
          <w:szCs w:val="28"/>
          <w:lang w:val="uk-UA"/>
        </w:rPr>
        <w:t xml:space="preserve">ісяців на рік безкоштовно. </w:t>
      </w:r>
      <w:r w:rsidR="00B80397" w:rsidRPr="00D40872">
        <w:rPr>
          <w:color w:val="auto"/>
          <w:sz w:val="28"/>
          <w:szCs w:val="28"/>
          <w:lang w:val="uk-UA"/>
        </w:rPr>
        <w:t>За</w:t>
      </w:r>
      <w:r w:rsidR="004365C0" w:rsidRPr="00D40872">
        <w:rPr>
          <w:color w:val="auto"/>
          <w:sz w:val="28"/>
          <w:szCs w:val="28"/>
          <w:lang w:val="uk-UA"/>
        </w:rPr>
        <w:t xml:space="preserve"> </w:t>
      </w:r>
      <w:r w:rsidR="0046433E" w:rsidRPr="00D40872">
        <w:rPr>
          <w:color w:val="auto"/>
          <w:sz w:val="28"/>
          <w:szCs w:val="28"/>
          <w:lang w:val="uk-UA"/>
        </w:rPr>
        <w:t>2024</w:t>
      </w:r>
      <w:r w:rsidR="00F50CA9" w:rsidRPr="00D40872">
        <w:rPr>
          <w:color w:val="auto"/>
          <w:sz w:val="28"/>
          <w:szCs w:val="28"/>
          <w:lang w:val="uk-UA"/>
        </w:rPr>
        <w:t xml:space="preserve"> р</w:t>
      </w:r>
      <w:r w:rsidR="00B80397" w:rsidRPr="00D40872">
        <w:rPr>
          <w:color w:val="auto"/>
          <w:sz w:val="28"/>
          <w:szCs w:val="28"/>
          <w:lang w:val="uk-UA"/>
        </w:rPr>
        <w:t>ік</w:t>
      </w:r>
      <w:r w:rsidR="004365C0" w:rsidRPr="00D40872">
        <w:rPr>
          <w:color w:val="auto"/>
          <w:sz w:val="28"/>
          <w:szCs w:val="28"/>
          <w:lang w:val="uk-UA"/>
        </w:rPr>
        <w:t xml:space="preserve"> в їдальні тер</w:t>
      </w:r>
      <w:r w:rsidR="00F50CA9" w:rsidRPr="00D40872">
        <w:rPr>
          <w:color w:val="auto"/>
          <w:sz w:val="28"/>
          <w:szCs w:val="28"/>
          <w:lang w:val="uk-UA"/>
        </w:rPr>
        <w:t xml:space="preserve">иторіального </w:t>
      </w:r>
      <w:r w:rsidR="004365C0" w:rsidRPr="00D40872">
        <w:rPr>
          <w:color w:val="auto"/>
          <w:sz w:val="28"/>
          <w:szCs w:val="28"/>
          <w:lang w:val="uk-UA"/>
        </w:rPr>
        <w:t>центру забезпечено харчуванням за кошти бюджету</w:t>
      </w:r>
      <w:r w:rsidR="00F50CA9" w:rsidRPr="00D40872">
        <w:rPr>
          <w:color w:val="auto"/>
          <w:sz w:val="28"/>
          <w:szCs w:val="28"/>
          <w:lang w:val="uk-UA"/>
        </w:rPr>
        <w:t xml:space="preserve"> громади 14</w:t>
      </w:r>
      <w:r w:rsidR="0046433E" w:rsidRPr="00D40872">
        <w:rPr>
          <w:color w:val="auto"/>
          <w:sz w:val="28"/>
          <w:szCs w:val="28"/>
          <w:lang w:val="uk-UA"/>
        </w:rPr>
        <w:t>42</w:t>
      </w:r>
      <w:r w:rsidR="00F50CA9" w:rsidRPr="00D40872">
        <w:rPr>
          <w:color w:val="auto"/>
          <w:sz w:val="28"/>
          <w:szCs w:val="28"/>
          <w:lang w:val="uk-UA"/>
        </w:rPr>
        <w:t xml:space="preserve"> осіб на суму </w:t>
      </w:r>
      <w:r w:rsidR="00E46BF9" w:rsidRPr="00D40872">
        <w:rPr>
          <w:color w:val="auto"/>
          <w:sz w:val="28"/>
          <w:szCs w:val="28"/>
          <w:lang w:val="uk-UA"/>
        </w:rPr>
        <w:t>1123,90</w:t>
      </w:r>
      <w:r w:rsidR="00F50CA9" w:rsidRPr="00D40872">
        <w:rPr>
          <w:color w:val="auto"/>
          <w:sz w:val="28"/>
          <w:szCs w:val="28"/>
          <w:lang w:val="uk-UA"/>
        </w:rPr>
        <w:t xml:space="preserve"> тис. грн.</w:t>
      </w:r>
      <w:r w:rsidR="00B80397" w:rsidRPr="00D40872">
        <w:rPr>
          <w:color w:val="auto"/>
          <w:sz w:val="28"/>
          <w:szCs w:val="28"/>
          <w:lang w:val="uk-UA"/>
        </w:rPr>
        <w:t xml:space="preserve"> </w:t>
      </w:r>
      <w:r w:rsidR="00F50CA9" w:rsidRPr="00D40872">
        <w:rPr>
          <w:color w:val="auto"/>
          <w:sz w:val="28"/>
          <w:szCs w:val="28"/>
          <w:lang w:val="uk-UA"/>
        </w:rPr>
        <w:t xml:space="preserve"> </w:t>
      </w:r>
      <w:r w:rsidR="00B80397" w:rsidRPr="00D40872">
        <w:rPr>
          <w:color w:val="auto"/>
          <w:sz w:val="28"/>
          <w:szCs w:val="28"/>
          <w:shd w:val="clear" w:color="auto" w:fill="FFFFFF"/>
          <w:lang w:val="uk-UA"/>
        </w:rPr>
        <w:t xml:space="preserve">Закуплено та вручено продуктові пакети </w:t>
      </w:r>
      <w:r w:rsidR="00D40872">
        <w:rPr>
          <w:color w:val="auto"/>
          <w:sz w:val="28"/>
          <w:szCs w:val="28"/>
          <w:shd w:val="clear" w:color="auto" w:fill="FFFFFF"/>
          <w:lang w:val="uk-UA"/>
        </w:rPr>
        <w:t xml:space="preserve">для </w:t>
      </w:r>
      <w:r w:rsidR="00B80397" w:rsidRPr="00D40872">
        <w:rPr>
          <w:color w:val="auto"/>
          <w:sz w:val="28"/>
          <w:szCs w:val="28"/>
          <w:shd w:val="clear" w:color="auto" w:fill="FFFFFF"/>
          <w:lang w:val="uk-UA"/>
        </w:rPr>
        <w:t xml:space="preserve">підопічних територіального центру з нагоди державних та релігійних свят на суму </w:t>
      </w:r>
      <w:r w:rsidR="00D40872" w:rsidRPr="00D40872">
        <w:rPr>
          <w:color w:val="auto"/>
          <w:sz w:val="28"/>
          <w:szCs w:val="28"/>
          <w:shd w:val="clear" w:color="auto" w:fill="FFFFFF"/>
          <w:lang w:val="uk-UA"/>
        </w:rPr>
        <w:t>200</w:t>
      </w:r>
      <w:r w:rsidR="00B80397" w:rsidRPr="00D40872">
        <w:rPr>
          <w:color w:val="auto"/>
          <w:sz w:val="28"/>
          <w:szCs w:val="28"/>
          <w:shd w:val="clear" w:color="auto" w:fill="FFFFFF"/>
          <w:lang w:val="uk-UA"/>
        </w:rPr>
        <w:t xml:space="preserve">,0 тис. грн. </w:t>
      </w:r>
    </w:p>
    <w:p w:rsidR="00B27A7D" w:rsidRPr="00B27A7D" w:rsidRDefault="00B27A7D" w:rsidP="00B80397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B27A7D">
        <w:rPr>
          <w:color w:val="auto"/>
          <w:sz w:val="28"/>
          <w:szCs w:val="28"/>
          <w:shd w:val="clear" w:color="auto" w:fill="FFFFFF"/>
          <w:lang w:val="uk-UA"/>
        </w:rPr>
        <w:lastRenderedPageBreak/>
        <w:t xml:space="preserve">У 2024 році </w:t>
      </w:r>
      <w:r w:rsidR="002154C7">
        <w:rPr>
          <w:color w:val="auto"/>
          <w:sz w:val="28"/>
          <w:szCs w:val="28"/>
          <w:shd w:val="clear" w:color="auto" w:fill="FFFFFF"/>
          <w:lang w:val="uk-UA"/>
        </w:rPr>
        <w:t>територіальний центр надавав транспортні послуги автомобілем</w:t>
      </w:r>
      <w:r w:rsidRPr="00B27A7D">
        <w:rPr>
          <w:color w:val="auto"/>
          <w:sz w:val="28"/>
          <w:szCs w:val="28"/>
          <w:shd w:val="clear" w:color="auto" w:fill="FFFFFF"/>
          <w:lang w:val="uk-UA"/>
        </w:rPr>
        <w:t xml:space="preserve"> зі </w:t>
      </w:r>
      <w:proofErr w:type="spellStart"/>
      <w:r>
        <w:rPr>
          <w:color w:val="auto"/>
          <w:sz w:val="28"/>
          <w:szCs w:val="28"/>
          <w:shd w:val="clear" w:color="auto" w:fill="FFFFFF"/>
          <w:lang w:val="uk-UA"/>
        </w:rPr>
        <w:t>спец</w:t>
      </w:r>
      <w:r w:rsidRPr="00B27A7D">
        <w:rPr>
          <w:color w:val="auto"/>
          <w:sz w:val="28"/>
          <w:szCs w:val="28"/>
          <w:shd w:val="clear" w:color="auto" w:fill="FFFFFF"/>
          <w:lang w:val="uk-UA"/>
        </w:rPr>
        <w:t>підйомником</w:t>
      </w:r>
      <w:proofErr w:type="spellEnd"/>
      <w:r w:rsidRPr="00B27A7D">
        <w:rPr>
          <w:color w:val="auto"/>
          <w:sz w:val="28"/>
          <w:szCs w:val="28"/>
          <w:shd w:val="clear" w:color="auto" w:fill="FFFFFF"/>
          <w:lang w:val="uk-UA"/>
        </w:rPr>
        <w:t xml:space="preserve"> для перевезення осіб,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B27A7D">
        <w:rPr>
          <w:color w:val="auto"/>
          <w:sz w:val="28"/>
          <w:szCs w:val="28"/>
          <w:shd w:val="clear" w:color="auto" w:fill="FFFFFF"/>
          <w:lang w:val="uk-UA"/>
        </w:rPr>
        <w:t>які пересув</w:t>
      </w:r>
      <w:r w:rsidR="002154C7">
        <w:rPr>
          <w:color w:val="auto"/>
          <w:sz w:val="28"/>
          <w:szCs w:val="28"/>
          <w:shd w:val="clear" w:color="auto" w:fill="FFFFFF"/>
          <w:lang w:val="uk-UA"/>
        </w:rPr>
        <w:t>аються на кріслах колісних або мають порушення</w:t>
      </w:r>
      <w:r w:rsidRPr="00B27A7D">
        <w:rPr>
          <w:color w:val="auto"/>
          <w:sz w:val="28"/>
          <w:szCs w:val="28"/>
          <w:shd w:val="clear" w:color="auto" w:fill="FFFFFF"/>
          <w:lang w:val="uk-UA"/>
        </w:rPr>
        <w:t xml:space="preserve"> опорно-рухового апарату.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B27A7D">
        <w:rPr>
          <w:color w:val="auto"/>
          <w:sz w:val="28"/>
          <w:szCs w:val="28"/>
          <w:shd w:val="clear" w:color="auto" w:fill="FFFFFF"/>
          <w:lang w:val="uk-UA"/>
        </w:rPr>
        <w:t xml:space="preserve">Протягом </w:t>
      </w:r>
      <w:r w:rsidR="002154C7">
        <w:rPr>
          <w:color w:val="auto"/>
          <w:sz w:val="28"/>
          <w:szCs w:val="28"/>
          <w:shd w:val="clear" w:color="auto" w:fill="FFFFFF"/>
          <w:lang w:val="uk-UA"/>
        </w:rPr>
        <w:t xml:space="preserve">цього періоду </w:t>
      </w:r>
      <w:r w:rsidRPr="00B27A7D">
        <w:rPr>
          <w:color w:val="auto"/>
          <w:sz w:val="28"/>
          <w:szCs w:val="28"/>
          <w:shd w:val="clear" w:color="auto" w:fill="FFFFFF"/>
          <w:lang w:val="uk-UA"/>
        </w:rPr>
        <w:t>надано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435 послуг </w:t>
      </w:r>
      <w:r w:rsidRPr="00B27A7D">
        <w:rPr>
          <w:color w:val="auto"/>
          <w:sz w:val="28"/>
          <w:szCs w:val="28"/>
          <w:shd w:val="clear" w:color="auto" w:fill="FFFFFF"/>
          <w:lang w:val="uk-UA"/>
        </w:rPr>
        <w:t>310 мешканцям громади.</w:t>
      </w:r>
    </w:p>
    <w:p w:rsidR="00A662BE" w:rsidRDefault="00A662BE" w:rsidP="0047535C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7977A2">
        <w:rPr>
          <w:color w:val="auto"/>
          <w:sz w:val="28"/>
          <w:szCs w:val="28"/>
          <w:lang w:val="uk-UA"/>
        </w:rPr>
        <w:t xml:space="preserve">Територіальний центр </w:t>
      </w:r>
      <w:r w:rsidR="00484344" w:rsidRPr="007977A2">
        <w:rPr>
          <w:color w:val="auto"/>
          <w:sz w:val="28"/>
          <w:szCs w:val="28"/>
          <w:lang w:val="uk-UA"/>
        </w:rPr>
        <w:t xml:space="preserve">постійно </w:t>
      </w:r>
      <w:r w:rsidRPr="007977A2">
        <w:rPr>
          <w:color w:val="auto"/>
          <w:sz w:val="28"/>
          <w:szCs w:val="28"/>
          <w:lang w:val="uk-UA"/>
        </w:rPr>
        <w:t>надає допомогу вн</w:t>
      </w:r>
      <w:r w:rsidR="00E46BF9" w:rsidRPr="007977A2">
        <w:rPr>
          <w:color w:val="auto"/>
          <w:sz w:val="28"/>
          <w:szCs w:val="28"/>
          <w:lang w:val="uk-UA"/>
        </w:rPr>
        <w:t xml:space="preserve">утрішньо переміщеним громадянам. Допомога надається </w:t>
      </w:r>
      <w:r w:rsidRPr="007977A2">
        <w:rPr>
          <w:color w:val="auto"/>
          <w:sz w:val="28"/>
          <w:szCs w:val="28"/>
          <w:lang w:val="uk-UA"/>
        </w:rPr>
        <w:t xml:space="preserve">продуктами харчування, одягом, взуттям, засобами гігієни, предметами домашнього вжитку, які надходять як гуманітарна або благодійна допомога від </w:t>
      </w:r>
      <w:r w:rsidR="00E46BF9" w:rsidRPr="007977A2">
        <w:rPr>
          <w:color w:val="auto"/>
          <w:sz w:val="28"/>
          <w:szCs w:val="28"/>
          <w:lang w:val="uk-UA"/>
        </w:rPr>
        <w:t xml:space="preserve"> волонтерів, </w:t>
      </w:r>
      <w:r w:rsidRPr="007977A2">
        <w:rPr>
          <w:color w:val="auto"/>
          <w:sz w:val="28"/>
          <w:szCs w:val="28"/>
          <w:lang w:val="uk-UA"/>
        </w:rPr>
        <w:t xml:space="preserve">благодійних фондів </w:t>
      </w:r>
      <w:r w:rsidR="00E46BF9" w:rsidRPr="007977A2">
        <w:rPr>
          <w:color w:val="auto"/>
          <w:sz w:val="28"/>
          <w:szCs w:val="28"/>
          <w:lang w:val="uk-UA"/>
        </w:rPr>
        <w:t xml:space="preserve">та мешканців міста. </w:t>
      </w:r>
    </w:p>
    <w:p w:rsidR="005D0771" w:rsidRPr="00E34393" w:rsidRDefault="005D0771" w:rsidP="00E34393">
      <w:pPr>
        <w:ind w:firstLine="720"/>
        <w:jc w:val="both"/>
        <w:rPr>
          <w:color w:val="auto"/>
          <w:sz w:val="28"/>
          <w:szCs w:val="28"/>
          <w:lang w:val="uk-UA" w:eastAsia="uk-UA"/>
        </w:rPr>
      </w:pPr>
      <w:r w:rsidRPr="00E34393">
        <w:rPr>
          <w:color w:val="auto"/>
          <w:sz w:val="28"/>
          <w:szCs w:val="28"/>
          <w:lang w:val="uk-UA" w:eastAsia="uk-UA"/>
        </w:rPr>
        <w:t xml:space="preserve">У 2024 року відновлено ремонтні роботи територіального центру. </w:t>
      </w:r>
      <w:r w:rsidRPr="00E34393">
        <w:rPr>
          <w:color w:val="auto"/>
          <w:sz w:val="28"/>
          <w:szCs w:val="28"/>
          <w:lang w:val="uk-UA"/>
        </w:rPr>
        <w:t>Н</w:t>
      </w:r>
      <w:r w:rsidR="002154C7">
        <w:rPr>
          <w:color w:val="auto"/>
          <w:sz w:val="28"/>
          <w:szCs w:val="28"/>
          <w:lang w:val="uk-UA"/>
        </w:rPr>
        <w:t>а забезпечення виконання цього заходу</w:t>
      </w:r>
      <w:r w:rsidRPr="00E34393">
        <w:rPr>
          <w:color w:val="auto"/>
          <w:sz w:val="28"/>
          <w:szCs w:val="28"/>
          <w:lang w:val="uk-UA"/>
        </w:rPr>
        <w:t xml:space="preserve"> з бюджету громади профінансовано </w:t>
      </w:r>
      <w:r w:rsidR="00E34393" w:rsidRPr="00E34393">
        <w:rPr>
          <w:color w:val="auto"/>
          <w:sz w:val="28"/>
          <w:szCs w:val="28"/>
          <w:lang w:val="uk-UA"/>
        </w:rPr>
        <w:t>400,0</w:t>
      </w:r>
      <w:r w:rsidRPr="00E34393">
        <w:rPr>
          <w:color w:val="auto"/>
          <w:sz w:val="28"/>
          <w:szCs w:val="28"/>
          <w:lang w:val="uk-UA"/>
        </w:rPr>
        <w:t xml:space="preserve"> тис. грн.</w:t>
      </w:r>
    </w:p>
    <w:p w:rsidR="000D5273" w:rsidRPr="005D0771" w:rsidRDefault="001F23D1" w:rsidP="00EF1201">
      <w:pPr>
        <w:ind w:firstLine="567"/>
        <w:jc w:val="both"/>
        <w:rPr>
          <w:color w:val="auto"/>
          <w:sz w:val="28"/>
          <w:szCs w:val="28"/>
          <w:lang w:val="uk-UA" w:eastAsia="uk-UA"/>
        </w:rPr>
      </w:pPr>
      <w:r w:rsidRPr="005D0771">
        <w:rPr>
          <w:color w:val="auto"/>
          <w:sz w:val="28"/>
          <w:szCs w:val="28"/>
          <w:lang w:val="uk-UA" w:eastAsia="uk-UA"/>
        </w:rPr>
        <w:t xml:space="preserve">З 01.09.2024 року у приміщенні після </w:t>
      </w:r>
      <w:r w:rsidR="00EF1201">
        <w:rPr>
          <w:color w:val="auto"/>
          <w:sz w:val="28"/>
          <w:szCs w:val="28"/>
          <w:lang w:val="uk-UA" w:eastAsia="uk-UA"/>
        </w:rPr>
        <w:t xml:space="preserve">проведеної </w:t>
      </w:r>
      <w:r w:rsidRPr="005D0771">
        <w:rPr>
          <w:color w:val="auto"/>
          <w:sz w:val="28"/>
          <w:szCs w:val="28"/>
          <w:lang w:val="uk-UA" w:eastAsia="uk-UA"/>
        </w:rPr>
        <w:t>реконструкції, розпочато надання соціальної послуги денний догляд. Послуга надається не більше 30 робочих  днів на рік особам похилого віку та особам з інвалідністю, які відносяться до мало мобільних груп населення громади, частково не здатні до обслуговування, потребують стороннього догляду і не мають протипоказань для перебування в колективі. Заходи, що складають зміст послуги денного варіюються від с</w:t>
      </w:r>
      <w:r w:rsidR="005D0771" w:rsidRPr="005D0771">
        <w:rPr>
          <w:color w:val="auto"/>
          <w:sz w:val="28"/>
          <w:szCs w:val="28"/>
          <w:lang w:val="uk-UA" w:eastAsia="uk-UA"/>
        </w:rPr>
        <w:t xml:space="preserve">постереження за станом здоров’я, організації дозвілля, харчування та сну до допомоги пересуванні, допомоги у прийнятті їжі, допомоги у здійсненні санітарно-гігієнічних заходів. Також з отримувачами </w:t>
      </w:r>
      <w:proofErr w:type="spellStart"/>
      <w:r w:rsidR="005D0771" w:rsidRPr="005D0771">
        <w:rPr>
          <w:color w:val="auto"/>
          <w:sz w:val="28"/>
          <w:szCs w:val="28"/>
          <w:lang w:val="uk-UA" w:eastAsia="uk-UA"/>
        </w:rPr>
        <w:t>соцпослуги</w:t>
      </w:r>
      <w:proofErr w:type="spellEnd"/>
      <w:r w:rsidR="005D0771" w:rsidRPr="005D0771">
        <w:rPr>
          <w:color w:val="auto"/>
          <w:sz w:val="28"/>
          <w:szCs w:val="28"/>
          <w:lang w:val="uk-UA" w:eastAsia="uk-UA"/>
        </w:rPr>
        <w:t xml:space="preserve"> працюють фахівець із фізичної реабілітації/</w:t>
      </w:r>
      <w:proofErr w:type="spellStart"/>
      <w:r w:rsidR="005D0771" w:rsidRPr="005D0771">
        <w:rPr>
          <w:color w:val="auto"/>
          <w:sz w:val="28"/>
          <w:szCs w:val="28"/>
          <w:lang w:val="uk-UA" w:eastAsia="uk-UA"/>
        </w:rPr>
        <w:t>ерготерпапевт</w:t>
      </w:r>
      <w:proofErr w:type="spellEnd"/>
      <w:r w:rsidR="005D0771" w:rsidRPr="005D0771">
        <w:rPr>
          <w:color w:val="auto"/>
          <w:sz w:val="28"/>
          <w:szCs w:val="28"/>
          <w:lang w:val="uk-UA" w:eastAsia="uk-UA"/>
        </w:rPr>
        <w:t xml:space="preserve">, психолог. В період з вересня по грудень </w:t>
      </w:r>
      <w:r w:rsidR="00EF1201">
        <w:rPr>
          <w:color w:val="auto"/>
          <w:sz w:val="28"/>
          <w:szCs w:val="28"/>
          <w:lang w:val="uk-UA" w:eastAsia="uk-UA"/>
        </w:rPr>
        <w:t xml:space="preserve">у відділенні денного догляду </w:t>
      </w:r>
      <w:r w:rsidR="005D0771" w:rsidRPr="005D0771">
        <w:rPr>
          <w:color w:val="auto"/>
          <w:sz w:val="28"/>
          <w:szCs w:val="28"/>
          <w:lang w:val="uk-UA" w:eastAsia="uk-UA"/>
        </w:rPr>
        <w:t>послугу отримали 15 осіб, 2 з яких пересуваються на кріслах колісних; 1 є особою з інвалідністю внаслідок війни.</w:t>
      </w:r>
    </w:p>
    <w:p w:rsidR="00E34393" w:rsidRDefault="00EF1201" w:rsidP="00E34393">
      <w:pPr>
        <w:ind w:firstLine="708"/>
        <w:jc w:val="both"/>
        <w:rPr>
          <w:color w:val="auto"/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val="uk-UA" w:eastAsia="uk-UA"/>
        </w:rPr>
        <w:t>З листопада відновлен</w:t>
      </w:r>
      <w:r w:rsidR="00E34393" w:rsidRPr="00FB4D6C">
        <w:rPr>
          <w:color w:val="auto"/>
          <w:sz w:val="28"/>
          <w:szCs w:val="28"/>
          <w:lang w:val="uk-UA" w:eastAsia="uk-UA"/>
        </w:rPr>
        <w:t>о роботу модульного будинку контейнерного типу для тимчасового розміщення</w:t>
      </w:r>
      <w:r w:rsidR="00FB4D6C" w:rsidRPr="00FB4D6C">
        <w:rPr>
          <w:color w:val="auto"/>
          <w:sz w:val="28"/>
          <w:szCs w:val="28"/>
          <w:lang w:val="uk-UA" w:eastAsia="uk-UA"/>
        </w:rPr>
        <w:t xml:space="preserve"> осіб без постійного місця проживання. Від початку роботи послугою розміщення на ніч скористались 6 осіб (5 чоловіків; 1 жінк</w:t>
      </w:r>
      <w:r>
        <w:rPr>
          <w:color w:val="auto"/>
          <w:sz w:val="28"/>
          <w:szCs w:val="28"/>
          <w:lang w:val="uk-UA" w:eastAsia="uk-UA"/>
        </w:rPr>
        <w:t>а). Крім розміщення на ніч, ця</w:t>
      </w:r>
      <w:r w:rsidR="00FB4D6C" w:rsidRPr="00FB4D6C">
        <w:rPr>
          <w:color w:val="auto"/>
          <w:sz w:val="28"/>
          <w:szCs w:val="28"/>
          <w:lang w:val="uk-UA" w:eastAsia="uk-UA"/>
        </w:rPr>
        <w:t xml:space="preserve"> категорія забезпечується гарячими обідами, також надається</w:t>
      </w:r>
      <w:r w:rsidR="00FB4D6C">
        <w:rPr>
          <w:color w:val="auto"/>
          <w:sz w:val="28"/>
          <w:szCs w:val="28"/>
          <w:lang w:val="uk-UA" w:eastAsia="uk-UA"/>
        </w:rPr>
        <w:t xml:space="preserve"> можливість скористатися послугами соціального робітника (перукаря</w:t>
      </w:r>
      <w:r w:rsidR="007F70F3">
        <w:rPr>
          <w:color w:val="auto"/>
          <w:sz w:val="28"/>
          <w:szCs w:val="28"/>
          <w:lang w:val="uk-UA" w:eastAsia="uk-UA"/>
        </w:rPr>
        <w:t>), послугами пральні, отримати вживаний</w:t>
      </w:r>
      <w:r w:rsidR="00FB4D6C">
        <w:rPr>
          <w:color w:val="auto"/>
          <w:sz w:val="28"/>
          <w:szCs w:val="28"/>
          <w:lang w:val="uk-UA" w:eastAsia="uk-UA"/>
        </w:rPr>
        <w:t xml:space="preserve"> одяг, взуття, засоби гігієни, отримати консульт</w:t>
      </w:r>
      <w:r w:rsidR="001E3AB4">
        <w:rPr>
          <w:color w:val="auto"/>
          <w:sz w:val="28"/>
          <w:szCs w:val="28"/>
          <w:lang w:val="uk-UA" w:eastAsia="uk-UA"/>
        </w:rPr>
        <w:t>ацію психолога, юрисконсульта, допомогу у відновленні документів, призначенн</w:t>
      </w:r>
      <w:r w:rsidR="007F70F3">
        <w:rPr>
          <w:color w:val="auto"/>
          <w:sz w:val="28"/>
          <w:szCs w:val="28"/>
          <w:lang w:val="uk-UA" w:eastAsia="uk-UA"/>
        </w:rPr>
        <w:t>і</w:t>
      </w:r>
      <w:r w:rsidR="001E3AB4">
        <w:rPr>
          <w:color w:val="auto"/>
          <w:sz w:val="28"/>
          <w:szCs w:val="28"/>
          <w:lang w:val="uk-UA" w:eastAsia="uk-UA"/>
        </w:rPr>
        <w:t xml:space="preserve"> пенсії/державної соціальної допомоги, поселенні у стаціонарні установи </w:t>
      </w:r>
      <w:proofErr w:type="spellStart"/>
      <w:r w:rsidR="001E3AB4">
        <w:rPr>
          <w:color w:val="auto"/>
          <w:sz w:val="28"/>
          <w:szCs w:val="28"/>
          <w:lang w:val="uk-UA" w:eastAsia="uk-UA"/>
        </w:rPr>
        <w:t>інтернатного</w:t>
      </w:r>
      <w:proofErr w:type="spellEnd"/>
      <w:r w:rsidR="001E3AB4">
        <w:rPr>
          <w:color w:val="auto"/>
          <w:sz w:val="28"/>
          <w:szCs w:val="28"/>
          <w:lang w:val="uk-UA" w:eastAsia="uk-UA"/>
        </w:rPr>
        <w:t xml:space="preserve"> типу для осіб похилого віку або ж осіб з інвалідністю.</w:t>
      </w:r>
    </w:p>
    <w:p w:rsidR="00C15A73" w:rsidRPr="00345E64" w:rsidRDefault="00C15A73" w:rsidP="00B80397">
      <w:pPr>
        <w:ind w:firstLine="720"/>
        <w:jc w:val="both"/>
        <w:rPr>
          <w:color w:val="FF0000"/>
          <w:lang w:val="uk-UA"/>
        </w:rPr>
      </w:pPr>
      <w:bookmarkStart w:id="0" w:name="_GoBack"/>
      <w:bookmarkEnd w:id="0"/>
      <w:r w:rsidRPr="00345E64">
        <w:rPr>
          <w:color w:val="FF0000"/>
          <w:sz w:val="28"/>
          <w:szCs w:val="28"/>
          <w:lang w:val="uk-UA"/>
        </w:rPr>
        <w:br/>
      </w:r>
    </w:p>
    <w:p w:rsidR="00045A5F" w:rsidRPr="00345E64" w:rsidRDefault="00045A5F" w:rsidP="00087399">
      <w:pPr>
        <w:ind w:firstLine="720"/>
        <w:jc w:val="both"/>
        <w:rPr>
          <w:color w:val="FF0000"/>
          <w:sz w:val="28"/>
          <w:szCs w:val="28"/>
          <w:lang w:val="uk-UA"/>
        </w:rPr>
      </w:pPr>
    </w:p>
    <w:sectPr w:rsidR="00045A5F" w:rsidRPr="00345E64" w:rsidSect="00CB475D">
      <w:headerReference w:type="default" r:id="rId8"/>
      <w:pgSz w:w="11906" w:h="16838"/>
      <w:pgMar w:top="624" w:right="567" w:bottom="1985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01" w:rsidRDefault="00EF1201" w:rsidP="00CB475D">
      <w:r>
        <w:separator/>
      </w:r>
    </w:p>
  </w:endnote>
  <w:endnote w:type="continuationSeparator" w:id="0">
    <w:p w:rsidR="00EF1201" w:rsidRDefault="00EF1201" w:rsidP="00CB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01" w:rsidRDefault="00EF1201" w:rsidP="00CB475D">
      <w:r>
        <w:separator/>
      </w:r>
    </w:p>
  </w:footnote>
  <w:footnote w:type="continuationSeparator" w:id="0">
    <w:p w:rsidR="00EF1201" w:rsidRDefault="00EF1201" w:rsidP="00CB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399542"/>
      <w:docPartObj>
        <w:docPartGallery w:val="Page Numbers (Top of Page)"/>
        <w:docPartUnique/>
      </w:docPartObj>
    </w:sdtPr>
    <w:sdtContent>
      <w:p w:rsidR="00EF1201" w:rsidRDefault="00EF1201">
        <w:pPr>
          <w:pStyle w:val="1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F7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1201" w:rsidRDefault="00EF1201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5D"/>
    <w:rsid w:val="00013F4F"/>
    <w:rsid w:val="00022C4E"/>
    <w:rsid w:val="00027631"/>
    <w:rsid w:val="00045A5F"/>
    <w:rsid w:val="00047AF5"/>
    <w:rsid w:val="00087399"/>
    <w:rsid w:val="00096AFA"/>
    <w:rsid w:val="000D5273"/>
    <w:rsid w:val="00111FBF"/>
    <w:rsid w:val="001209C6"/>
    <w:rsid w:val="001B3C2D"/>
    <w:rsid w:val="001D137B"/>
    <w:rsid w:val="001E3AB4"/>
    <w:rsid w:val="001F23D1"/>
    <w:rsid w:val="002154C7"/>
    <w:rsid w:val="00225598"/>
    <w:rsid w:val="00230933"/>
    <w:rsid w:val="00265CEB"/>
    <w:rsid w:val="00275973"/>
    <w:rsid w:val="0029445A"/>
    <w:rsid w:val="002B1F36"/>
    <w:rsid w:val="00345E64"/>
    <w:rsid w:val="0036459C"/>
    <w:rsid w:val="003A15AF"/>
    <w:rsid w:val="003A7C8A"/>
    <w:rsid w:val="003C2A8E"/>
    <w:rsid w:val="003D57E8"/>
    <w:rsid w:val="003E5235"/>
    <w:rsid w:val="00427DB0"/>
    <w:rsid w:val="004365C0"/>
    <w:rsid w:val="004630C2"/>
    <w:rsid w:val="0046433E"/>
    <w:rsid w:val="0047535C"/>
    <w:rsid w:val="00484344"/>
    <w:rsid w:val="004A222C"/>
    <w:rsid w:val="004D5DC2"/>
    <w:rsid w:val="00512664"/>
    <w:rsid w:val="00526E43"/>
    <w:rsid w:val="005901FF"/>
    <w:rsid w:val="005B54A8"/>
    <w:rsid w:val="005B782A"/>
    <w:rsid w:val="005D0771"/>
    <w:rsid w:val="005E2222"/>
    <w:rsid w:val="005E3476"/>
    <w:rsid w:val="006609AF"/>
    <w:rsid w:val="00671DE9"/>
    <w:rsid w:val="006771AD"/>
    <w:rsid w:val="00686A75"/>
    <w:rsid w:val="006A5077"/>
    <w:rsid w:val="006C7E28"/>
    <w:rsid w:val="00715E2A"/>
    <w:rsid w:val="00723F17"/>
    <w:rsid w:val="00745E9F"/>
    <w:rsid w:val="0076279A"/>
    <w:rsid w:val="007752A0"/>
    <w:rsid w:val="00783BF2"/>
    <w:rsid w:val="00797222"/>
    <w:rsid w:val="007977A2"/>
    <w:rsid w:val="007F70F3"/>
    <w:rsid w:val="008141CE"/>
    <w:rsid w:val="0089026C"/>
    <w:rsid w:val="008B2425"/>
    <w:rsid w:val="008B345D"/>
    <w:rsid w:val="008F558F"/>
    <w:rsid w:val="00907426"/>
    <w:rsid w:val="0092723D"/>
    <w:rsid w:val="00927419"/>
    <w:rsid w:val="00952B1E"/>
    <w:rsid w:val="0097324F"/>
    <w:rsid w:val="009B0407"/>
    <w:rsid w:val="00A27E8E"/>
    <w:rsid w:val="00A34CAE"/>
    <w:rsid w:val="00A35335"/>
    <w:rsid w:val="00A460C5"/>
    <w:rsid w:val="00A662BE"/>
    <w:rsid w:val="00A87CD4"/>
    <w:rsid w:val="00B27A7D"/>
    <w:rsid w:val="00B51A4C"/>
    <w:rsid w:val="00B735FA"/>
    <w:rsid w:val="00B7598E"/>
    <w:rsid w:val="00B80397"/>
    <w:rsid w:val="00BA68FC"/>
    <w:rsid w:val="00C15A73"/>
    <w:rsid w:val="00C40525"/>
    <w:rsid w:val="00C75F2B"/>
    <w:rsid w:val="00C8059C"/>
    <w:rsid w:val="00C8384A"/>
    <w:rsid w:val="00CB475D"/>
    <w:rsid w:val="00CD2485"/>
    <w:rsid w:val="00CD2BD9"/>
    <w:rsid w:val="00CF2362"/>
    <w:rsid w:val="00D40872"/>
    <w:rsid w:val="00DC6FC9"/>
    <w:rsid w:val="00DC723B"/>
    <w:rsid w:val="00DD1010"/>
    <w:rsid w:val="00DD52EE"/>
    <w:rsid w:val="00DD573E"/>
    <w:rsid w:val="00E27E31"/>
    <w:rsid w:val="00E34393"/>
    <w:rsid w:val="00E467E9"/>
    <w:rsid w:val="00E46BF9"/>
    <w:rsid w:val="00E775E6"/>
    <w:rsid w:val="00EB42A4"/>
    <w:rsid w:val="00EE390F"/>
    <w:rsid w:val="00EF1201"/>
    <w:rsid w:val="00F50CA9"/>
    <w:rsid w:val="00F57699"/>
    <w:rsid w:val="00F711F3"/>
    <w:rsid w:val="00FB4D6C"/>
    <w:rsid w:val="00FE1378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9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D72C4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ListLabel1">
    <w:name w:val="ListLabel 1"/>
    <w:qFormat/>
    <w:rsid w:val="00002BAC"/>
    <w:rPr>
      <w:rFonts w:eastAsia="Times New Roman" w:cs="Times New Roman"/>
      <w:b/>
      <w:color w:val="000000"/>
    </w:rPr>
  </w:style>
  <w:style w:type="character" w:customStyle="1" w:styleId="ListLabel2">
    <w:name w:val="ListLabel 2"/>
    <w:qFormat/>
    <w:rsid w:val="00002BAC"/>
    <w:rPr>
      <w:rFonts w:cs="Courier New"/>
    </w:rPr>
  </w:style>
  <w:style w:type="character" w:customStyle="1" w:styleId="ListLabel3">
    <w:name w:val="ListLabel 3"/>
    <w:qFormat/>
    <w:rsid w:val="00002BAC"/>
    <w:rPr>
      <w:rFonts w:cs="Courier New"/>
    </w:rPr>
  </w:style>
  <w:style w:type="character" w:customStyle="1" w:styleId="ListLabel4">
    <w:name w:val="ListLabel 4"/>
    <w:qFormat/>
    <w:rsid w:val="00002BAC"/>
    <w:rPr>
      <w:rFonts w:cs="Courier New"/>
    </w:rPr>
  </w:style>
  <w:style w:type="character" w:customStyle="1" w:styleId="ListLabel5">
    <w:name w:val="ListLabel 5"/>
    <w:qFormat/>
    <w:rsid w:val="00002BAC"/>
    <w:rPr>
      <w:rFonts w:eastAsia="Lucida Sans Unicode" w:cs="Times New Roman"/>
      <w:sz w:val="28"/>
    </w:rPr>
  </w:style>
  <w:style w:type="character" w:customStyle="1" w:styleId="ListLabel6">
    <w:name w:val="ListLabel 6"/>
    <w:qFormat/>
    <w:rsid w:val="00002BAC"/>
    <w:rPr>
      <w:rFonts w:cs="Courier New"/>
    </w:rPr>
  </w:style>
  <w:style w:type="character" w:customStyle="1" w:styleId="ListLabel7">
    <w:name w:val="ListLabel 7"/>
    <w:qFormat/>
    <w:rsid w:val="00002BAC"/>
    <w:rPr>
      <w:rFonts w:cs="Courier New"/>
    </w:rPr>
  </w:style>
  <w:style w:type="character" w:customStyle="1" w:styleId="ListLabel8">
    <w:name w:val="ListLabel 8"/>
    <w:qFormat/>
    <w:rsid w:val="00002BAC"/>
    <w:rPr>
      <w:rFonts w:cs="Courier New"/>
    </w:rPr>
  </w:style>
  <w:style w:type="character" w:customStyle="1" w:styleId="ListLabel9">
    <w:name w:val="ListLabel 9"/>
    <w:qFormat/>
    <w:rsid w:val="00002BAC"/>
    <w:rPr>
      <w:rFonts w:cs="Times New Roman"/>
      <w:sz w:val="28"/>
    </w:rPr>
  </w:style>
  <w:style w:type="character" w:customStyle="1" w:styleId="ListLabel10">
    <w:name w:val="ListLabel 10"/>
    <w:qFormat/>
    <w:rsid w:val="00002BAC"/>
    <w:rPr>
      <w:rFonts w:cs="Courier New"/>
    </w:rPr>
  </w:style>
  <w:style w:type="character" w:customStyle="1" w:styleId="ListLabel11">
    <w:name w:val="ListLabel 11"/>
    <w:qFormat/>
    <w:rsid w:val="00002BAC"/>
    <w:rPr>
      <w:rFonts w:cs="Wingdings"/>
    </w:rPr>
  </w:style>
  <w:style w:type="character" w:customStyle="1" w:styleId="ListLabel12">
    <w:name w:val="ListLabel 12"/>
    <w:qFormat/>
    <w:rsid w:val="00002BAC"/>
    <w:rPr>
      <w:rFonts w:cs="Symbol"/>
    </w:rPr>
  </w:style>
  <w:style w:type="character" w:customStyle="1" w:styleId="ListLabel13">
    <w:name w:val="ListLabel 13"/>
    <w:qFormat/>
    <w:rsid w:val="00002BAC"/>
    <w:rPr>
      <w:rFonts w:cs="Courier New"/>
    </w:rPr>
  </w:style>
  <w:style w:type="character" w:customStyle="1" w:styleId="ListLabel14">
    <w:name w:val="ListLabel 14"/>
    <w:qFormat/>
    <w:rsid w:val="00002BAC"/>
    <w:rPr>
      <w:rFonts w:cs="Wingdings"/>
    </w:rPr>
  </w:style>
  <w:style w:type="character" w:customStyle="1" w:styleId="ListLabel15">
    <w:name w:val="ListLabel 15"/>
    <w:qFormat/>
    <w:rsid w:val="00002BAC"/>
    <w:rPr>
      <w:rFonts w:cs="Symbol"/>
    </w:rPr>
  </w:style>
  <w:style w:type="character" w:customStyle="1" w:styleId="ListLabel16">
    <w:name w:val="ListLabel 16"/>
    <w:qFormat/>
    <w:rsid w:val="00002BAC"/>
    <w:rPr>
      <w:rFonts w:cs="Courier New"/>
    </w:rPr>
  </w:style>
  <w:style w:type="character" w:customStyle="1" w:styleId="ListLabel17">
    <w:name w:val="ListLabel 17"/>
    <w:qFormat/>
    <w:rsid w:val="00002BAC"/>
    <w:rPr>
      <w:rFonts w:cs="Wingdings"/>
    </w:rPr>
  </w:style>
  <w:style w:type="character" w:customStyle="1" w:styleId="ListLabel18">
    <w:name w:val="ListLabel 18"/>
    <w:qFormat/>
    <w:rsid w:val="00002BAC"/>
    <w:rPr>
      <w:rFonts w:cs="Times New Roman"/>
      <w:sz w:val="28"/>
    </w:rPr>
  </w:style>
  <w:style w:type="character" w:customStyle="1" w:styleId="ListLabel19">
    <w:name w:val="ListLabel 19"/>
    <w:qFormat/>
    <w:rsid w:val="00002BAC"/>
    <w:rPr>
      <w:rFonts w:cs="Courier New"/>
    </w:rPr>
  </w:style>
  <w:style w:type="character" w:customStyle="1" w:styleId="ListLabel20">
    <w:name w:val="ListLabel 20"/>
    <w:qFormat/>
    <w:rsid w:val="00002BAC"/>
    <w:rPr>
      <w:rFonts w:cs="Wingdings"/>
    </w:rPr>
  </w:style>
  <w:style w:type="character" w:customStyle="1" w:styleId="ListLabel21">
    <w:name w:val="ListLabel 21"/>
    <w:qFormat/>
    <w:rsid w:val="00002BAC"/>
    <w:rPr>
      <w:rFonts w:cs="Symbol"/>
    </w:rPr>
  </w:style>
  <w:style w:type="character" w:customStyle="1" w:styleId="ListLabel22">
    <w:name w:val="ListLabel 22"/>
    <w:qFormat/>
    <w:rsid w:val="00002BAC"/>
    <w:rPr>
      <w:rFonts w:cs="Courier New"/>
    </w:rPr>
  </w:style>
  <w:style w:type="character" w:customStyle="1" w:styleId="ListLabel23">
    <w:name w:val="ListLabel 23"/>
    <w:qFormat/>
    <w:rsid w:val="00002BAC"/>
    <w:rPr>
      <w:rFonts w:cs="Wingdings"/>
    </w:rPr>
  </w:style>
  <w:style w:type="character" w:customStyle="1" w:styleId="ListLabel24">
    <w:name w:val="ListLabel 24"/>
    <w:qFormat/>
    <w:rsid w:val="00002BAC"/>
    <w:rPr>
      <w:rFonts w:cs="Symbol"/>
    </w:rPr>
  </w:style>
  <w:style w:type="character" w:customStyle="1" w:styleId="ListLabel25">
    <w:name w:val="ListLabel 25"/>
    <w:qFormat/>
    <w:rsid w:val="00002BAC"/>
    <w:rPr>
      <w:rFonts w:cs="Courier New"/>
    </w:rPr>
  </w:style>
  <w:style w:type="character" w:customStyle="1" w:styleId="ListLabel26">
    <w:name w:val="ListLabel 26"/>
    <w:qFormat/>
    <w:rsid w:val="00002BAC"/>
    <w:rPr>
      <w:rFonts w:cs="Wingdings"/>
    </w:rPr>
  </w:style>
  <w:style w:type="character" w:customStyle="1" w:styleId="ListLabel27">
    <w:name w:val="ListLabel 27"/>
    <w:qFormat/>
    <w:rsid w:val="00002BAC"/>
    <w:rPr>
      <w:rFonts w:cs="Times New Roman"/>
      <w:sz w:val="28"/>
    </w:rPr>
  </w:style>
  <w:style w:type="character" w:customStyle="1" w:styleId="ListLabel28">
    <w:name w:val="ListLabel 28"/>
    <w:qFormat/>
    <w:rsid w:val="00002BAC"/>
    <w:rPr>
      <w:rFonts w:cs="Courier New"/>
    </w:rPr>
  </w:style>
  <w:style w:type="character" w:customStyle="1" w:styleId="ListLabel29">
    <w:name w:val="ListLabel 29"/>
    <w:qFormat/>
    <w:rsid w:val="00002BAC"/>
    <w:rPr>
      <w:rFonts w:cs="Wingdings"/>
    </w:rPr>
  </w:style>
  <w:style w:type="character" w:customStyle="1" w:styleId="ListLabel30">
    <w:name w:val="ListLabel 30"/>
    <w:qFormat/>
    <w:rsid w:val="00002BAC"/>
    <w:rPr>
      <w:rFonts w:cs="Symbol"/>
    </w:rPr>
  </w:style>
  <w:style w:type="character" w:customStyle="1" w:styleId="ListLabel31">
    <w:name w:val="ListLabel 31"/>
    <w:qFormat/>
    <w:rsid w:val="00002BAC"/>
    <w:rPr>
      <w:rFonts w:cs="Courier New"/>
    </w:rPr>
  </w:style>
  <w:style w:type="character" w:customStyle="1" w:styleId="ListLabel32">
    <w:name w:val="ListLabel 32"/>
    <w:qFormat/>
    <w:rsid w:val="00002BAC"/>
    <w:rPr>
      <w:rFonts w:cs="Wingdings"/>
    </w:rPr>
  </w:style>
  <w:style w:type="character" w:customStyle="1" w:styleId="ListLabel33">
    <w:name w:val="ListLabel 33"/>
    <w:qFormat/>
    <w:rsid w:val="00002BAC"/>
    <w:rPr>
      <w:rFonts w:cs="Symbol"/>
    </w:rPr>
  </w:style>
  <w:style w:type="character" w:customStyle="1" w:styleId="ListLabel34">
    <w:name w:val="ListLabel 34"/>
    <w:qFormat/>
    <w:rsid w:val="00002BAC"/>
    <w:rPr>
      <w:rFonts w:cs="Courier New"/>
    </w:rPr>
  </w:style>
  <w:style w:type="character" w:customStyle="1" w:styleId="ListLabel35">
    <w:name w:val="ListLabel 35"/>
    <w:qFormat/>
    <w:rsid w:val="00002BAC"/>
    <w:rPr>
      <w:rFonts w:cs="Wingdings"/>
    </w:rPr>
  </w:style>
  <w:style w:type="character" w:customStyle="1" w:styleId="ListLabel36">
    <w:name w:val="ListLabel 36"/>
    <w:qFormat/>
    <w:rsid w:val="00002BAC"/>
    <w:rPr>
      <w:rFonts w:cs="Times New Roman"/>
      <w:sz w:val="28"/>
    </w:rPr>
  </w:style>
  <w:style w:type="character" w:customStyle="1" w:styleId="ListLabel37">
    <w:name w:val="ListLabel 37"/>
    <w:qFormat/>
    <w:rsid w:val="00002BAC"/>
    <w:rPr>
      <w:rFonts w:cs="Courier New"/>
    </w:rPr>
  </w:style>
  <w:style w:type="character" w:customStyle="1" w:styleId="ListLabel38">
    <w:name w:val="ListLabel 38"/>
    <w:qFormat/>
    <w:rsid w:val="00002BAC"/>
    <w:rPr>
      <w:rFonts w:cs="Wingdings"/>
    </w:rPr>
  </w:style>
  <w:style w:type="character" w:customStyle="1" w:styleId="ListLabel39">
    <w:name w:val="ListLabel 39"/>
    <w:qFormat/>
    <w:rsid w:val="00002BAC"/>
    <w:rPr>
      <w:rFonts w:cs="Symbol"/>
    </w:rPr>
  </w:style>
  <w:style w:type="character" w:customStyle="1" w:styleId="ListLabel40">
    <w:name w:val="ListLabel 40"/>
    <w:qFormat/>
    <w:rsid w:val="00002BAC"/>
    <w:rPr>
      <w:rFonts w:cs="Courier New"/>
    </w:rPr>
  </w:style>
  <w:style w:type="character" w:customStyle="1" w:styleId="ListLabel41">
    <w:name w:val="ListLabel 41"/>
    <w:qFormat/>
    <w:rsid w:val="00002BAC"/>
    <w:rPr>
      <w:rFonts w:cs="Wingdings"/>
    </w:rPr>
  </w:style>
  <w:style w:type="character" w:customStyle="1" w:styleId="ListLabel42">
    <w:name w:val="ListLabel 42"/>
    <w:qFormat/>
    <w:rsid w:val="00002BAC"/>
    <w:rPr>
      <w:rFonts w:cs="Symbol"/>
    </w:rPr>
  </w:style>
  <w:style w:type="character" w:customStyle="1" w:styleId="ListLabel43">
    <w:name w:val="ListLabel 43"/>
    <w:qFormat/>
    <w:rsid w:val="00002BAC"/>
    <w:rPr>
      <w:rFonts w:cs="Courier New"/>
    </w:rPr>
  </w:style>
  <w:style w:type="character" w:customStyle="1" w:styleId="ListLabel44">
    <w:name w:val="ListLabel 44"/>
    <w:qFormat/>
    <w:rsid w:val="00002BAC"/>
    <w:rPr>
      <w:rFonts w:cs="Wingdings"/>
    </w:rPr>
  </w:style>
  <w:style w:type="character" w:customStyle="1" w:styleId="ListLabel45">
    <w:name w:val="ListLabel 45"/>
    <w:qFormat/>
    <w:rsid w:val="00002BAC"/>
    <w:rPr>
      <w:rFonts w:cs="Times New Roman"/>
      <w:sz w:val="28"/>
    </w:rPr>
  </w:style>
  <w:style w:type="character" w:customStyle="1" w:styleId="ListLabel46">
    <w:name w:val="ListLabel 46"/>
    <w:qFormat/>
    <w:rsid w:val="00002BAC"/>
    <w:rPr>
      <w:rFonts w:cs="Courier New"/>
    </w:rPr>
  </w:style>
  <w:style w:type="character" w:customStyle="1" w:styleId="ListLabel47">
    <w:name w:val="ListLabel 47"/>
    <w:qFormat/>
    <w:rsid w:val="00002BAC"/>
    <w:rPr>
      <w:rFonts w:cs="Wingdings"/>
    </w:rPr>
  </w:style>
  <w:style w:type="character" w:customStyle="1" w:styleId="ListLabel48">
    <w:name w:val="ListLabel 48"/>
    <w:qFormat/>
    <w:rsid w:val="00002BAC"/>
    <w:rPr>
      <w:rFonts w:cs="Symbol"/>
    </w:rPr>
  </w:style>
  <w:style w:type="character" w:customStyle="1" w:styleId="ListLabel49">
    <w:name w:val="ListLabel 49"/>
    <w:qFormat/>
    <w:rsid w:val="00002BAC"/>
    <w:rPr>
      <w:rFonts w:cs="Courier New"/>
    </w:rPr>
  </w:style>
  <w:style w:type="character" w:customStyle="1" w:styleId="ListLabel50">
    <w:name w:val="ListLabel 50"/>
    <w:qFormat/>
    <w:rsid w:val="00002BAC"/>
    <w:rPr>
      <w:rFonts w:cs="Wingdings"/>
    </w:rPr>
  </w:style>
  <w:style w:type="character" w:customStyle="1" w:styleId="ListLabel51">
    <w:name w:val="ListLabel 51"/>
    <w:qFormat/>
    <w:rsid w:val="00002BAC"/>
    <w:rPr>
      <w:rFonts w:cs="Symbol"/>
    </w:rPr>
  </w:style>
  <w:style w:type="character" w:customStyle="1" w:styleId="ListLabel52">
    <w:name w:val="ListLabel 52"/>
    <w:qFormat/>
    <w:rsid w:val="00002BAC"/>
    <w:rPr>
      <w:rFonts w:cs="Courier New"/>
    </w:rPr>
  </w:style>
  <w:style w:type="character" w:customStyle="1" w:styleId="ListLabel53">
    <w:name w:val="ListLabel 53"/>
    <w:qFormat/>
    <w:rsid w:val="00002BAC"/>
    <w:rPr>
      <w:rFonts w:cs="Wingdings"/>
    </w:rPr>
  </w:style>
  <w:style w:type="character" w:customStyle="1" w:styleId="a4">
    <w:name w:val="Верхний колонтитул Знак"/>
    <w:basedOn w:val="a0"/>
    <w:uiPriority w:val="99"/>
    <w:qFormat/>
    <w:rsid w:val="0096709C"/>
    <w:rPr>
      <w:rFonts w:ascii="Times New Roman" w:eastAsia="Times New Roman" w:hAnsi="Times New Roman" w:cs="Times New Roman"/>
      <w:color w:val="00000A"/>
      <w:sz w:val="24"/>
      <w:szCs w:val="24"/>
      <w:lang w:val="ru-RU" w:eastAsia="zh-CN"/>
    </w:rPr>
  </w:style>
  <w:style w:type="character" w:customStyle="1" w:styleId="a5">
    <w:name w:val="Нижний колонтитул Знак"/>
    <w:basedOn w:val="a0"/>
    <w:uiPriority w:val="99"/>
    <w:semiHidden/>
    <w:qFormat/>
    <w:rsid w:val="0096709C"/>
    <w:rPr>
      <w:rFonts w:ascii="Times New Roman" w:eastAsia="Times New Roman" w:hAnsi="Times New Roman" w:cs="Times New Roman"/>
      <w:color w:val="00000A"/>
      <w:sz w:val="24"/>
      <w:szCs w:val="24"/>
      <w:lang w:val="ru-RU" w:eastAsia="zh-CN"/>
    </w:rPr>
  </w:style>
  <w:style w:type="character" w:customStyle="1" w:styleId="1">
    <w:name w:val="Основний текст1"/>
    <w:basedOn w:val="a0"/>
    <w:qFormat/>
    <w:rsid w:val="009962D3"/>
    <w:rPr>
      <w:sz w:val="26"/>
      <w:szCs w:val="26"/>
      <w:lang w:bidi="ar-SA"/>
    </w:rPr>
  </w:style>
  <w:style w:type="paragraph" w:customStyle="1" w:styleId="a6">
    <w:name w:val="Заголовок"/>
    <w:basedOn w:val="a"/>
    <w:next w:val="a7"/>
    <w:qFormat/>
    <w:rsid w:val="00002BA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CD72C4"/>
    <w:pPr>
      <w:spacing w:after="120"/>
    </w:pPr>
    <w:rPr>
      <w:sz w:val="20"/>
      <w:szCs w:val="20"/>
    </w:rPr>
  </w:style>
  <w:style w:type="paragraph" w:styleId="a8">
    <w:name w:val="List"/>
    <w:basedOn w:val="a7"/>
    <w:rsid w:val="00002BAC"/>
    <w:rPr>
      <w:rFonts w:cs="Mangal"/>
    </w:rPr>
  </w:style>
  <w:style w:type="paragraph" w:customStyle="1" w:styleId="10">
    <w:name w:val="Назва об'єкта1"/>
    <w:basedOn w:val="a"/>
    <w:qFormat/>
    <w:rsid w:val="00CB475D"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Покажчик"/>
    <w:basedOn w:val="a"/>
    <w:qFormat/>
    <w:rsid w:val="00CB475D"/>
    <w:pPr>
      <w:suppressLineNumbers/>
    </w:pPr>
    <w:rPr>
      <w:rFonts w:cs="Lohit Devanagari"/>
    </w:rPr>
  </w:style>
  <w:style w:type="paragraph" w:styleId="aa">
    <w:name w:val="caption"/>
    <w:basedOn w:val="a"/>
    <w:qFormat/>
    <w:rsid w:val="00002BAC"/>
    <w:pPr>
      <w:suppressLineNumbers/>
      <w:spacing w:before="120" w:after="120"/>
    </w:pPr>
    <w:rPr>
      <w:rFonts w:cs="Mangal"/>
      <w:i/>
      <w:iCs/>
      <w:sz w:val="28"/>
    </w:rPr>
  </w:style>
  <w:style w:type="paragraph" w:styleId="ab">
    <w:name w:val="index heading"/>
    <w:basedOn w:val="a"/>
    <w:qFormat/>
    <w:rsid w:val="00002BAC"/>
    <w:pPr>
      <w:suppressLineNumbers/>
    </w:pPr>
    <w:rPr>
      <w:rFonts w:cs="Mangal"/>
    </w:rPr>
  </w:style>
  <w:style w:type="paragraph" w:styleId="ac">
    <w:name w:val="Normal (Web)"/>
    <w:basedOn w:val="a"/>
    <w:qFormat/>
    <w:rsid w:val="00A730D6"/>
    <w:pPr>
      <w:suppressAutoHyphens w:val="0"/>
      <w:spacing w:beforeAutospacing="1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A730D6"/>
    <w:pPr>
      <w:ind w:left="720"/>
      <w:contextualSpacing/>
    </w:pPr>
  </w:style>
  <w:style w:type="paragraph" w:customStyle="1" w:styleId="11">
    <w:name w:val="Верхній колонтитул1"/>
    <w:basedOn w:val="a"/>
    <w:uiPriority w:val="99"/>
    <w:unhideWhenUsed/>
    <w:rsid w:val="0096709C"/>
    <w:pPr>
      <w:tabs>
        <w:tab w:val="center" w:pos="4819"/>
        <w:tab w:val="right" w:pos="9639"/>
      </w:tabs>
    </w:pPr>
  </w:style>
  <w:style w:type="paragraph" w:customStyle="1" w:styleId="12">
    <w:name w:val="Нижній колонтитул1"/>
    <w:basedOn w:val="a"/>
    <w:uiPriority w:val="99"/>
    <w:semiHidden/>
    <w:unhideWhenUsed/>
    <w:rsid w:val="0096709C"/>
    <w:pPr>
      <w:tabs>
        <w:tab w:val="center" w:pos="4819"/>
        <w:tab w:val="right" w:pos="9639"/>
      </w:tabs>
    </w:pPr>
  </w:style>
  <w:style w:type="character" w:styleId="ae">
    <w:name w:val="Hyperlink"/>
    <w:basedOn w:val="a0"/>
    <w:uiPriority w:val="99"/>
    <w:unhideWhenUsed/>
    <w:rsid w:val="00927419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D57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573E"/>
    <w:rPr>
      <w:rFonts w:ascii="Tahoma" w:eastAsia="Times New Roman" w:hAnsi="Tahoma" w:cs="Tahoma"/>
      <w:color w:val="00000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9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D72C4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ListLabel1">
    <w:name w:val="ListLabel 1"/>
    <w:qFormat/>
    <w:rsid w:val="00002BAC"/>
    <w:rPr>
      <w:rFonts w:eastAsia="Times New Roman" w:cs="Times New Roman"/>
      <w:b/>
      <w:color w:val="000000"/>
    </w:rPr>
  </w:style>
  <w:style w:type="character" w:customStyle="1" w:styleId="ListLabel2">
    <w:name w:val="ListLabel 2"/>
    <w:qFormat/>
    <w:rsid w:val="00002BAC"/>
    <w:rPr>
      <w:rFonts w:cs="Courier New"/>
    </w:rPr>
  </w:style>
  <w:style w:type="character" w:customStyle="1" w:styleId="ListLabel3">
    <w:name w:val="ListLabel 3"/>
    <w:qFormat/>
    <w:rsid w:val="00002BAC"/>
    <w:rPr>
      <w:rFonts w:cs="Courier New"/>
    </w:rPr>
  </w:style>
  <w:style w:type="character" w:customStyle="1" w:styleId="ListLabel4">
    <w:name w:val="ListLabel 4"/>
    <w:qFormat/>
    <w:rsid w:val="00002BAC"/>
    <w:rPr>
      <w:rFonts w:cs="Courier New"/>
    </w:rPr>
  </w:style>
  <w:style w:type="character" w:customStyle="1" w:styleId="ListLabel5">
    <w:name w:val="ListLabel 5"/>
    <w:qFormat/>
    <w:rsid w:val="00002BAC"/>
    <w:rPr>
      <w:rFonts w:eastAsia="Lucida Sans Unicode" w:cs="Times New Roman"/>
      <w:sz w:val="28"/>
    </w:rPr>
  </w:style>
  <w:style w:type="character" w:customStyle="1" w:styleId="ListLabel6">
    <w:name w:val="ListLabel 6"/>
    <w:qFormat/>
    <w:rsid w:val="00002BAC"/>
    <w:rPr>
      <w:rFonts w:cs="Courier New"/>
    </w:rPr>
  </w:style>
  <w:style w:type="character" w:customStyle="1" w:styleId="ListLabel7">
    <w:name w:val="ListLabel 7"/>
    <w:qFormat/>
    <w:rsid w:val="00002BAC"/>
    <w:rPr>
      <w:rFonts w:cs="Courier New"/>
    </w:rPr>
  </w:style>
  <w:style w:type="character" w:customStyle="1" w:styleId="ListLabel8">
    <w:name w:val="ListLabel 8"/>
    <w:qFormat/>
    <w:rsid w:val="00002BAC"/>
    <w:rPr>
      <w:rFonts w:cs="Courier New"/>
    </w:rPr>
  </w:style>
  <w:style w:type="character" w:customStyle="1" w:styleId="ListLabel9">
    <w:name w:val="ListLabel 9"/>
    <w:qFormat/>
    <w:rsid w:val="00002BAC"/>
    <w:rPr>
      <w:rFonts w:cs="Times New Roman"/>
      <w:sz w:val="28"/>
    </w:rPr>
  </w:style>
  <w:style w:type="character" w:customStyle="1" w:styleId="ListLabel10">
    <w:name w:val="ListLabel 10"/>
    <w:qFormat/>
    <w:rsid w:val="00002BAC"/>
    <w:rPr>
      <w:rFonts w:cs="Courier New"/>
    </w:rPr>
  </w:style>
  <w:style w:type="character" w:customStyle="1" w:styleId="ListLabel11">
    <w:name w:val="ListLabel 11"/>
    <w:qFormat/>
    <w:rsid w:val="00002BAC"/>
    <w:rPr>
      <w:rFonts w:cs="Wingdings"/>
    </w:rPr>
  </w:style>
  <w:style w:type="character" w:customStyle="1" w:styleId="ListLabel12">
    <w:name w:val="ListLabel 12"/>
    <w:qFormat/>
    <w:rsid w:val="00002BAC"/>
    <w:rPr>
      <w:rFonts w:cs="Symbol"/>
    </w:rPr>
  </w:style>
  <w:style w:type="character" w:customStyle="1" w:styleId="ListLabel13">
    <w:name w:val="ListLabel 13"/>
    <w:qFormat/>
    <w:rsid w:val="00002BAC"/>
    <w:rPr>
      <w:rFonts w:cs="Courier New"/>
    </w:rPr>
  </w:style>
  <w:style w:type="character" w:customStyle="1" w:styleId="ListLabel14">
    <w:name w:val="ListLabel 14"/>
    <w:qFormat/>
    <w:rsid w:val="00002BAC"/>
    <w:rPr>
      <w:rFonts w:cs="Wingdings"/>
    </w:rPr>
  </w:style>
  <w:style w:type="character" w:customStyle="1" w:styleId="ListLabel15">
    <w:name w:val="ListLabel 15"/>
    <w:qFormat/>
    <w:rsid w:val="00002BAC"/>
    <w:rPr>
      <w:rFonts w:cs="Symbol"/>
    </w:rPr>
  </w:style>
  <w:style w:type="character" w:customStyle="1" w:styleId="ListLabel16">
    <w:name w:val="ListLabel 16"/>
    <w:qFormat/>
    <w:rsid w:val="00002BAC"/>
    <w:rPr>
      <w:rFonts w:cs="Courier New"/>
    </w:rPr>
  </w:style>
  <w:style w:type="character" w:customStyle="1" w:styleId="ListLabel17">
    <w:name w:val="ListLabel 17"/>
    <w:qFormat/>
    <w:rsid w:val="00002BAC"/>
    <w:rPr>
      <w:rFonts w:cs="Wingdings"/>
    </w:rPr>
  </w:style>
  <w:style w:type="character" w:customStyle="1" w:styleId="ListLabel18">
    <w:name w:val="ListLabel 18"/>
    <w:qFormat/>
    <w:rsid w:val="00002BAC"/>
    <w:rPr>
      <w:rFonts w:cs="Times New Roman"/>
      <w:sz w:val="28"/>
    </w:rPr>
  </w:style>
  <w:style w:type="character" w:customStyle="1" w:styleId="ListLabel19">
    <w:name w:val="ListLabel 19"/>
    <w:qFormat/>
    <w:rsid w:val="00002BAC"/>
    <w:rPr>
      <w:rFonts w:cs="Courier New"/>
    </w:rPr>
  </w:style>
  <w:style w:type="character" w:customStyle="1" w:styleId="ListLabel20">
    <w:name w:val="ListLabel 20"/>
    <w:qFormat/>
    <w:rsid w:val="00002BAC"/>
    <w:rPr>
      <w:rFonts w:cs="Wingdings"/>
    </w:rPr>
  </w:style>
  <w:style w:type="character" w:customStyle="1" w:styleId="ListLabel21">
    <w:name w:val="ListLabel 21"/>
    <w:qFormat/>
    <w:rsid w:val="00002BAC"/>
    <w:rPr>
      <w:rFonts w:cs="Symbol"/>
    </w:rPr>
  </w:style>
  <w:style w:type="character" w:customStyle="1" w:styleId="ListLabel22">
    <w:name w:val="ListLabel 22"/>
    <w:qFormat/>
    <w:rsid w:val="00002BAC"/>
    <w:rPr>
      <w:rFonts w:cs="Courier New"/>
    </w:rPr>
  </w:style>
  <w:style w:type="character" w:customStyle="1" w:styleId="ListLabel23">
    <w:name w:val="ListLabel 23"/>
    <w:qFormat/>
    <w:rsid w:val="00002BAC"/>
    <w:rPr>
      <w:rFonts w:cs="Wingdings"/>
    </w:rPr>
  </w:style>
  <w:style w:type="character" w:customStyle="1" w:styleId="ListLabel24">
    <w:name w:val="ListLabel 24"/>
    <w:qFormat/>
    <w:rsid w:val="00002BAC"/>
    <w:rPr>
      <w:rFonts w:cs="Symbol"/>
    </w:rPr>
  </w:style>
  <w:style w:type="character" w:customStyle="1" w:styleId="ListLabel25">
    <w:name w:val="ListLabel 25"/>
    <w:qFormat/>
    <w:rsid w:val="00002BAC"/>
    <w:rPr>
      <w:rFonts w:cs="Courier New"/>
    </w:rPr>
  </w:style>
  <w:style w:type="character" w:customStyle="1" w:styleId="ListLabel26">
    <w:name w:val="ListLabel 26"/>
    <w:qFormat/>
    <w:rsid w:val="00002BAC"/>
    <w:rPr>
      <w:rFonts w:cs="Wingdings"/>
    </w:rPr>
  </w:style>
  <w:style w:type="character" w:customStyle="1" w:styleId="ListLabel27">
    <w:name w:val="ListLabel 27"/>
    <w:qFormat/>
    <w:rsid w:val="00002BAC"/>
    <w:rPr>
      <w:rFonts w:cs="Times New Roman"/>
      <w:sz w:val="28"/>
    </w:rPr>
  </w:style>
  <w:style w:type="character" w:customStyle="1" w:styleId="ListLabel28">
    <w:name w:val="ListLabel 28"/>
    <w:qFormat/>
    <w:rsid w:val="00002BAC"/>
    <w:rPr>
      <w:rFonts w:cs="Courier New"/>
    </w:rPr>
  </w:style>
  <w:style w:type="character" w:customStyle="1" w:styleId="ListLabel29">
    <w:name w:val="ListLabel 29"/>
    <w:qFormat/>
    <w:rsid w:val="00002BAC"/>
    <w:rPr>
      <w:rFonts w:cs="Wingdings"/>
    </w:rPr>
  </w:style>
  <w:style w:type="character" w:customStyle="1" w:styleId="ListLabel30">
    <w:name w:val="ListLabel 30"/>
    <w:qFormat/>
    <w:rsid w:val="00002BAC"/>
    <w:rPr>
      <w:rFonts w:cs="Symbol"/>
    </w:rPr>
  </w:style>
  <w:style w:type="character" w:customStyle="1" w:styleId="ListLabel31">
    <w:name w:val="ListLabel 31"/>
    <w:qFormat/>
    <w:rsid w:val="00002BAC"/>
    <w:rPr>
      <w:rFonts w:cs="Courier New"/>
    </w:rPr>
  </w:style>
  <w:style w:type="character" w:customStyle="1" w:styleId="ListLabel32">
    <w:name w:val="ListLabel 32"/>
    <w:qFormat/>
    <w:rsid w:val="00002BAC"/>
    <w:rPr>
      <w:rFonts w:cs="Wingdings"/>
    </w:rPr>
  </w:style>
  <w:style w:type="character" w:customStyle="1" w:styleId="ListLabel33">
    <w:name w:val="ListLabel 33"/>
    <w:qFormat/>
    <w:rsid w:val="00002BAC"/>
    <w:rPr>
      <w:rFonts w:cs="Symbol"/>
    </w:rPr>
  </w:style>
  <w:style w:type="character" w:customStyle="1" w:styleId="ListLabel34">
    <w:name w:val="ListLabel 34"/>
    <w:qFormat/>
    <w:rsid w:val="00002BAC"/>
    <w:rPr>
      <w:rFonts w:cs="Courier New"/>
    </w:rPr>
  </w:style>
  <w:style w:type="character" w:customStyle="1" w:styleId="ListLabel35">
    <w:name w:val="ListLabel 35"/>
    <w:qFormat/>
    <w:rsid w:val="00002BAC"/>
    <w:rPr>
      <w:rFonts w:cs="Wingdings"/>
    </w:rPr>
  </w:style>
  <w:style w:type="character" w:customStyle="1" w:styleId="ListLabel36">
    <w:name w:val="ListLabel 36"/>
    <w:qFormat/>
    <w:rsid w:val="00002BAC"/>
    <w:rPr>
      <w:rFonts w:cs="Times New Roman"/>
      <w:sz w:val="28"/>
    </w:rPr>
  </w:style>
  <w:style w:type="character" w:customStyle="1" w:styleId="ListLabel37">
    <w:name w:val="ListLabel 37"/>
    <w:qFormat/>
    <w:rsid w:val="00002BAC"/>
    <w:rPr>
      <w:rFonts w:cs="Courier New"/>
    </w:rPr>
  </w:style>
  <w:style w:type="character" w:customStyle="1" w:styleId="ListLabel38">
    <w:name w:val="ListLabel 38"/>
    <w:qFormat/>
    <w:rsid w:val="00002BAC"/>
    <w:rPr>
      <w:rFonts w:cs="Wingdings"/>
    </w:rPr>
  </w:style>
  <w:style w:type="character" w:customStyle="1" w:styleId="ListLabel39">
    <w:name w:val="ListLabel 39"/>
    <w:qFormat/>
    <w:rsid w:val="00002BAC"/>
    <w:rPr>
      <w:rFonts w:cs="Symbol"/>
    </w:rPr>
  </w:style>
  <w:style w:type="character" w:customStyle="1" w:styleId="ListLabel40">
    <w:name w:val="ListLabel 40"/>
    <w:qFormat/>
    <w:rsid w:val="00002BAC"/>
    <w:rPr>
      <w:rFonts w:cs="Courier New"/>
    </w:rPr>
  </w:style>
  <w:style w:type="character" w:customStyle="1" w:styleId="ListLabel41">
    <w:name w:val="ListLabel 41"/>
    <w:qFormat/>
    <w:rsid w:val="00002BAC"/>
    <w:rPr>
      <w:rFonts w:cs="Wingdings"/>
    </w:rPr>
  </w:style>
  <w:style w:type="character" w:customStyle="1" w:styleId="ListLabel42">
    <w:name w:val="ListLabel 42"/>
    <w:qFormat/>
    <w:rsid w:val="00002BAC"/>
    <w:rPr>
      <w:rFonts w:cs="Symbol"/>
    </w:rPr>
  </w:style>
  <w:style w:type="character" w:customStyle="1" w:styleId="ListLabel43">
    <w:name w:val="ListLabel 43"/>
    <w:qFormat/>
    <w:rsid w:val="00002BAC"/>
    <w:rPr>
      <w:rFonts w:cs="Courier New"/>
    </w:rPr>
  </w:style>
  <w:style w:type="character" w:customStyle="1" w:styleId="ListLabel44">
    <w:name w:val="ListLabel 44"/>
    <w:qFormat/>
    <w:rsid w:val="00002BAC"/>
    <w:rPr>
      <w:rFonts w:cs="Wingdings"/>
    </w:rPr>
  </w:style>
  <w:style w:type="character" w:customStyle="1" w:styleId="ListLabel45">
    <w:name w:val="ListLabel 45"/>
    <w:qFormat/>
    <w:rsid w:val="00002BAC"/>
    <w:rPr>
      <w:rFonts w:cs="Times New Roman"/>
      <w:sz w:val="28"/>
    </w:rPr>
  </w:style>
  <w:style w:type="character" w:customStyle="1" w:styleId="ListLabel46">
    <w:name w:val="ListLabel 46"/>
    <w:qFormat/>
    <w:rsid w:val="00002BAC"/>
    <w:rPr>
      <w:rFonts w:cs="Courier New"/>
    </w:rPr>
  </w:style>
  <w:style w:type="character" w:customStyle="1" w:styleId="ListLabel47">
    <w:name w:val="ListLabel 47"/>
    <w:qFormat/>
    <w:rsid w:val="00002BAC"/>
    <w:rPr>
      <w:rFonts w:cs="Wingdings"/>
    </w:rPr>
  </w:style>
  <w:style w:type="character" w:customStyle="1" w:styleId="ListLabel48">
    <w:name w:val="ListLabel 48"/>
    <w:qFormat/>
    <w:rsid w:val="00002BAC"/>
    <w:rPr>
      <w:rFonts w:cs="Symbol"/>
    </w:rPr>
  </w:style>
  <w:style w:type="character" w:customStyle="1" w:styleId="ListLabel49">
    <w:name w:val="ListLabel 49"/>
    <w:qFormat/>
    <w:rsid w:val="00002BAC"/>
    <w:rPr>
      <w:rFonts w:cs="Courier New"/>
    </w:rPr>
  </w:style>
  <w:style w:type="character" w:customStyle="1" w:styleId="ListLabel50">
    <w:name w:val="ListLabel 50"/>
    <w:qFormat/>
    <w:rsid w:val="00002BAC"/>
    <w:rPr>
      <w:rFonts w:cs="Wingdings"/>
    </w:rPr>
  </w:style>
  <w:style w:type="character" w:customStyle="1" w:styleId="ListLabel51">
    <w:name w:val="ListLabel 51"/>
    <w:qFormat/>
    <w:rsid w:val="00002BAC"/>
    <w:rPr>
      <w:rFonts w:cs="Symbol"/>
    </w:rPr>
  </w:style>
  <w:style w:type="character" w:customStyle="1" w:styleId="ListLabel52">
    <w:name w:val="ListLabel 52"/>
    <w:qFormat/>
    <w:rsid w:val="00002BAC"/>
    <w:rPr>
      <w:rFonts w:cs="Courier New"/>
    </w:rPr>
  </w:style>
  <w:style w:type="character" w:customStyle="1" w:styleId="ListLabel53">
    <w:name w:val="ListLabel 53"/>
    <w:qFormat/>
    <w:rsid w:val="00002BAC"/>
    <w:rPr>
      <w:rFonts w:cs="Wingdings"/>
    </w:rPr>
  </w:style>
  <w:style w:type="character" w:customStyle="1" w:styleId="a4">
    <w:name w:val="Верхний колонтитул Знак"/>
    <w:basedOn w:val="a0"/>
    <w:uiPriority w:val="99"/>
    <w:qFormat/>
    <w:rsid w:val="0096709C"/>
    <w:rPr>
      <w:rFonts w:ascii="Times New Roman" w:eastAsia="Times New Roman" w:hAnsi="Times New Roman" w:cs="Times New Roman"/>
      <w:color w:val="00000A"/>
      <w:sz w:val="24"/>
      <w:szCs w:val="24"/>
      <w:lang w:val="ru-RU" w:eastAsia="zh-CN"/>
    </w:rPr>
  </w:style>
  <w:style w:type="character" w:customStyle="1" w:styleId="a5">
    <w:name w:val="Нижний колонтитул Знак"/>
    <w:basedOn w:val="a0"/>
    <w:uiPriority w:val="99"/>
    <w:semiHidden/>
    <w:qFormat/>
    <w:rsid w:val="0096709C"/>
    <w:rPr>
      <w:rFonts w:ascii="Times New Roman" w:eastAsia="Times New Roman" w:hAnsi="Times New Roman" w:cs="Times New Roman"/>
      <w:color w:val="00000A"/>
      <w:sz w:val="24"/>
      <w:szCs w:val="24"/>
      <w:lang w:val="ru-RU" w:eastAsia="zh-CN"/>
    </w:rPr>
  </w:style>
  <w:style w:type="character" w:customStyle="1" w:styleId="1">
    <w:name w:val="Основний текст1"/>
    <w:basedOn w:val="a0"/>
    <w:qFormat/>
    <w:rsid w:val="009962D3"/>
    <w:rPr>
      <w:sz w:val="26"/>
      <w:szCs w:val="26"/>
      <w:lang w:bidi="ar-SA"/>
    </w:rPr>
  </w:style>
  <w:style w:type="paragraph" w:customStyle="1" w:styleId="a6">
    <w:name w:val="Заголовок"/>
    <w:basedOn w:val="a"/>
    <w:next w:val="a7"/>
    <w:qFormat/>
    <w:rsid w:val="00002BA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CD72C4"/>
    <w:pPr>
      <w:spacing w:after="120"/>
    </w:pPr>
    <w:rPr>
      <w:sz w:val="20"/>
      <w:szCs w:val="20"/>
    </w:rPr>
  </w:style>
  <w:style w:type="paragraph" w:styleId="a8">
    <w:name w:val="List"/>
    <w:basedOn w:val="a7"/>
    <w:rsid w:val="00002BAC"/>
    <w:rPr>
      <w:rFonts w:cs="Mangal"/>
    </w:rPr>
  </w:style>
  <w:style w:type="paragraph" w:customStyle="1" w:styleId="10">
    <w:name w:val="Назва об'єкта1"/>
    <w:basedOn w:val="a"/>
    <w:qFormat/>
    <w:rsid w:val="00CB475D"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Покажчик"/>
    <w:basedOn w:val="a"/>
    <w:qFormat/>
    <w:rsid w:val="00CB475D"/>
    <w:pPr>
      <w:suppressLineNumbers/>
    </w:pPr>
    <w:rPr>
      <w:rFonts w:cs="Lohit Devanagari"/>
    </w:rPr>
  </w:style>
  <w:style w:type="paragraph" w:styleId="aa">
    <w:name w:val="caption"/>
    <w:basedOn w:val="a"/>
    <w:qFormat/>
    <w:rsid w:val="00002BAC"/>
    <w:pPr>
      <w:suppressLineNumbers/>
      <w:spacing w:before="120" w:after="120"/>
    </w:pPr>
    <w:rPr>
      <w:rFonts w:cs="Mangal"/>
      <w:i/>
      <w:iCs/>
      <w:sz w:val="28"/>
    </w:rPr>
  </w:style>
  <w:style w:type="paragraph" w:styleId="ab">
    <w:name w:val="index heading"/>
    <w:basedOn w:val="a"/>
    <w:qFormat/>
    <w:rsid w:val="00002BAC"/>
    <w:pPr>
      <w:suppressLineNumbers/>
    </w:pPr>
    <w:rPr>
      <w:rFonts w:cs="Mangal"/>
    </w:rPr>
  </w:style>
  <w:style w:type="paragraph" w:styleId="ac">
    <w:name w:val="Normal (Web)"/>
    <w:basedOn w:val="a"/>
    <w:qFormat/>
    <w:rsid w:val="00A730D6"/>
    <w:pPr>
      <w:suppressAutoHyphens w:val="0"/>
      <w:spacing w:beforeAutospacing="1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A730D6"/>
    <w:pPr>
      <w:ind w:left="720"/>
      <w:contextualSpacing/>
    </w:pPr>
  </w:style>
  <w:style w:type="paragraph" w:customStyle="1" w:styleId="11">
    <w:name w:val="Верхній колонтитул1"/>
    <w:basedOn w:val="a"/>
    <w:uiPriority w:val="99"/>
    <w:unhideWhenUsed/>
    <w:rsid w:val="0096709C"/>
    <w:pPr>
      <w:tabs>
        <w:tab w:val="center" w:pos="4819"/>
        <w:tab w:val="right" w:pos="9639"/>
      </w:tabs>
    </w:pPr>
  </w:style>
  <w:style w:type="paragraph" w:customStyle="1" w:styleId="12">
    <w:name w:val="Нижній колонтитул1"/>
    <w:basedOn w:val="a"/>
    <w:uiPriority w:val="99"/>
    <w:semiHidden/>
    <w:unhideWhenUsed/>
    <w:rsid w:val="0096709C"/>
    <w:pPr>
      <w:tabs>
        <w:tab w:val="center" w:pos="4819"/>
        <w:tab w:val="right" w:pos="9639"/>
      </w:tabs>
    </w:pPr>
  </w:style>
  <w:style w:type="character" w:styleId="ae">
    <w:name w:val="Hyperlink"/>
    <w:basedOn w:val="a0"/>
    <w:uiPriority w:val="99"/>
    <w:unhideWhenUsed/>
    <w:rsid w:val="00927419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D57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573E"/>
    <w:rPr>
      <w:rFonts w:ascii="Tahoma" w:eastAsia="Times New Roman" w:hAnsi="Tahoma" w:cs="Tahoma"/>
      <w:color w:val="00000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F11EA-E773-418D-9437-74267EFF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6</cp:revision>
  <cp:lastPrinted>2024-01-22T14:45:00Z</cp:lastPrinted>
  <dcterms:created xsi:type="dcterms:W3CDTF">2025-01-14T13:19:00Z</dcterms:created>
  <dcterms:modified xsi:type="dcterms:W3CDTF">2025-01-28T12:57:00Z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