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E1" w:rsidRPr="007A2ACF" w:rsidRDefault="00A1314C" w:rsidP="00D173E1">
      <w:pPr>
        <w:pStyle w:val="a3"/>
        <w:widowControl/>
        <w:spacing w:after="0"/>
        <w:jc w:val="center"/>
        <w:rPr>
          <w:szCs w:val="28"/>
        </w:rPr>
      </w:pPr>
      <w:r w:rsidRPr="00A1314C">
        <w:rPr>
          <w:b/>
          <w:sz w:val="28"/>
          <w:szCs w:val="28"/>
          <w:lang w:val="uk-UA"/>
        </w:rPr>
        <w:t xml:space="preserve">Інформація про виконання </w:t>
      </w:r>
      <w:r w:rsidR="00D173E1" w:rsidRPr="00D173E1">
        <w:rPr>
          <w:b/>
          <w:sz w:val="28"/>
          <w:szCs w:val="28"/>
          <w:lang w:val="uk-UA"/>
        </w:rPr>
        <w:t>Програм</w:t>
      </w:r>
      <w:r w:rsidR="00D173E1">
        <w:rPr>
          <w:b/>
          <w:sz w:val="28"/>
          <w:szCs w:val="28"/>
          <w:lang w:val="uk-UA"/>
        </w:rPr>
        <w:t>и</w:t>
      </w:r>
      <w:r w:rsidR="00D173E1" w:rsidRPr="00D173E1">
        <w:rPr>
          <w:b/>
          <w:sz w:val="28"/>
          <w:szCs w:val="28"/>
          <w:lang w:val="uk-UA"/>
        </w:rPr>
        <w:t xml:space="preserve"> соціальної адаптації осіб з інвалідністю Луцької міської територіальної громади на 2021-2023 роки</w:t>
      </w:r>
      <w:r w:rsidR="00D173E1" w:rsidRPr="00D173E1">
        <w:rPr>
          <w:b/>
          <w:sz w:val="28"/>
          <w:szCs w:val="28"/>
          <w:lang w:val="uk-UA"/>
        </w:rPr>
        <w:t xml:space="preserve"> </w:t>
      </w:r>
      <w:r w:rsidR="00D173E1">
        <w:rPr>
          <w:b/>
          <w:sz w:val="28"/>
          <w:szCs w:val="28"/>
          <w:lang w:val="uk-UA"/>
        </w:rPr>
        <w:t>протягом 202</w:t>
      </w:r>
      <w:r w:rsidR="00D173E1">
        <w:rPr>
          <w:b/>
          <w:sz w:val="28"/>
          <w:szCs w:val="28"/>
          <w:lang w:val="uk-UA"/>
        </w:rPr>
        <w:t>1</w:t>
      </w:r>
      <w:r w:rsidR="00D173E1" w:rsidRPr="00A1314C">
        <w:rPr>
          <w:b/>
          <w:sz w:val="28"/>
          <w:szCs w:val="28"/>
          <w:lang w:val="uk-UA"/>
        </w:rPr>
        <w:t xml:space="preserve"> року</w:t>
      </w:r>
    </w:p>
    <w:p w:rsidR="00A1314C" w:rsidRPr="00A1314C" w:rsidRDefault="00A1314C" w:rsidP="00A1314C">
      <w:pPr>
        <w:pStyle w:val="a3"/>
        <w:spacing w:after="0"/>
        <w:ind w:firstLine="709"/>
        <w:jc w:val="center"/>
        <w:rPr>
          <w:sz w:val="28"/>
          <w:szCs w:val="28"/>
          <w:lang w:val="uk-UA"/>
        </w:rPr>
      </w:pPr>
    </w:p>
    <w:p w:rsidR="00A1314C" w:rsidRPr="00A1314C" w:rsidRDefault="00A1314C" w:rsidP="00A1314C">
      <w:pPr>
        <w:ind w:firstLine="720"/>
        <w:jc w:val="both"/>
        <w:rPr>
          <w:bCs w:val="0"/>
          <w:szCs w:val="28"/>
        </w:rPr>
      </w:pPr>
    </w:p>
    <w:p w:rsidR="00A1314C" w:rsidRPr="00A1314C" w:rsidRDefault="00A1314C" w:rsidP="00A1314C">
      <w:pPr>
        <w:ind w:firstLine="720"/>
        <w:jc w:val="both"/>
        <w:rPr>
          <w:bCs w:val="0"/>
          <w:szCs w:val="28"/>
        </w:rPr>
      </w:pPr>
      <w:r w:rsidRPr="00A1314C">
        <w:rPr>
          <w:bCs w:val="0"/>
          <w:szCs w:val="28"/>
        </w:rPr>
        <w:t>З 2017 року у місті Луцьку успішно діє міська Програма соціальної адаптації осіб з інвалідністю.</w:t>
      </w:r>
    </w:p>
    <w:p w:rsidR="00A1314C" w:rsidRDefault="00A1314C" w:rsidP="00A1314C">
      <w:pPr>
        <w:pStyle w:val="a3"/>
        <w:tabs>
          <w:tab w:val="left" w:pos="0"/>
        </w:tabs>
        <w:spacing w:after="0"/>
        <w:ind w:firstLine="720"/>
        <w:jc w:val="both"/>
        <w:rPr>
          <w:color w:val="000000"/>
          <w:sz w:val="28"/>
          <w:szCs w:val="28"/>
          <w:lang w:val="uk-UA"/>
        </w:rPr>
      </w:pPr>
      <w:r w:rsidRPr="00A1314C">
        <w:rPr>
          <w:sz w:val="28"/>
          <w:szCs w:val="28"/>
          <w:lang w:val="uk-UA"/>
        </w:rPr>
        <w:t xml:space="preserve">Метою Програми є створення умов для самореалізації та соціальної адаптації осіб з інвалідністю </w:t>
      </w:r>
      <w:r w:rsidRPr="00A1314C">
        <w:rPr>
          <w:color w:val="000000"/>
          <w:sz w:val="28"/>
          <w:szCs w:val="28"/>
          <w:lang w:val="uk-UA"/>
        </w:rPr>
        <w:t xml:space="preserve">шляхом залучення їх до надання послуг з врахуванням їх можливостей та потреб. </w:t>
      </w:r>
    </w:p>
    <w:p w:rsidR="00A63D8E" w:rsidRDefault="00A63D8E" w:rsidP="00A63D8E">
      <w:pPr>
        <w:ind w:firstLine="709"/>
        <w:jc w:val="both"/>
      </w:pPr>
      <w:r>
        <w:t xml:space="preserve">Залучення громадян з інвалідністю </w:t>
      </w:r>
      <w:r w:rsidRPr="00A1314C">
        <w:rPr>
          <w:color w:val="000000"/>
          <w:szCs w:val="28"/>
        </w:rPr>
        <w:t xml:space="preserve">до сфери праці </w:t>
      </w:r>
      <w:r>
        <w:t>з врахуванням їх можливостей та потреб дозволяє підвищити рівень їх життя, забезпечити соціальну адаптацію (відчуття власної корисності, самореалізація).</w:t>
      </w:r>
    </w:p>
    <w:p w:rsidR="00A1314C" w:rsidRDefault="00A1314C" w:rsidP="00A1314C">
      <w:pPr>
        <w:tabs>
          <w:tab w:val="left" w:pos="0"/>
        </w:tabs>
        <w:ind w:firstLine="720"/>
        <w:jc w:val="both"/>
        <w:rPr>
          <w:color w:val="000000"/>
          <w:szCs w:val="28"/>
        </w:rPr>
      </w:pPr>
      <w:r w:rsidRPr="00A1314C">
        <w:rPr>
          <w:color w:val="000000"/>
          <w:szCs w:val="28"/>
        </w:rPr>
        <w:t>Використання коштів за Програмою здійснюється шляхом відшкодування вартості</w:t>
      </w:r>
      <w:r>
        <w:rPr>
          <w:color w:val="000000"/>
          <w:szCs w:val="28"/>
        </w:rPr>
        <w:t xml:space="preserve"> наданих послуг на підставі договорів цивільно-правового характеру, укладених між департаментом соціальної політики Луцької міської ради та особою з інвалідністю, через безготівкове перерахування коштів, виділених із місцевого бюджету на зазначені цілі. </w:t>
      </w:r>
    </w:p>
    <w:p w:rsidR="00A1314C" w:rsidRDefault="008D63EF" w:rsidP="00A1314C">
      <w:pPr>
        <w:ind w:firstLine="720"/>
        <w:jc w:val="both"/>
        <w:rPr>
          <w:szCs w:val="28"/>
        </w:rPr>
      </w:pPr>
      <w:r>
        <w:rPr>
          <w:szCs w:val="28"/>
        </w:rPr>
        <w:t>З</w:t>
      </w:r>
      <w:r w:rsidR="00A1314C">
        <w:rPr>
          <w:szCs w:val="28"/>
          <w:lang w:val="ru-RU"/>
        </w:rPr>
        <w:t xml:space="preserve">а </w:t>
      </w:r>
      <w:r w:rsidR="00A1314C" w:rsidRPr="00BE19A3">
        <w:rPr>
          <w:szCs w:val="28"/>
        </w:rPr>
        <w:t>період 2017-202</w:t>
      </w:r>
      <w:r w:rsidR="00D173E1">
        <w:rPr>
          <w:szCs w:val="28"/>
        </w:rPr>
        <w:t>1</w:t>
      </w:r>
      <w:r w:rsidR="00A1314C" w:rsidRPr="00BE19A3">
        <w:rPr>
          <w:szCs w:val="28"/>
        </w:rPr>
        <w:t xml:space="preserve"> років укладено </w:t>
      </w:r>
      <w:r w:rsidRPr="00BE19A3">
        <w:rPr>
          <w:szCs w:val="28"/>
        </w:rPr>
        <w:t>3</w:t>
      </w:r>
      <w:r w:rsidR="00D173E1">
        <w:rPr>
          <w:szCs w:val="28"/>
        </w:rPr>
        <w:t>41</w:t>
      </w:r>
      <w:r w:rsidRPr="00BE19A3">
        <w:rPr>
          <w:szCs w:val="28"/>
        </w:rPr>
        <w:t xml:space="preserve"> угод</w:t>
      </w:r>
      <w:r w:rsidR="00D173E1">
        <w:rPr>
          <w:szCs w:val="28"/>
        </w:rPr>
        <w:t>у</w:t>
      </w:r>
      <w:r w:rsidRPr="00BE19A3">
        <w:rPr>
          <w:szCs w:val="28"/>
        </w:rPr>
        <w:t xml:space="preserve"> цивільно-правового </w:t>
      </w:r>
      <w:r w:rsidRPr="00D173E1">
        <w:rPr>
          <w:szCs w:val="28"/>
        </w:rPr>
        <w:t xml:space="preserve">характеру </w:t>
      </w:r>
      <w:r w:rsidR="00A1314C" w:rsidRPr="00D173E1">
        <w:rPr>
          <w:szCs w:val="28"/>
        </w:rPr>
        <w:t xml:space="preserve">з людьми з інвалідністю та профінансовано з місцевого бюджету </w:t>
      </w:r>
      <w:r w:rsidR="00D173E1" w:rsidRPr="00D173E1">
        <w:rPr>
          <w:szCs w:val="28"/>
        </w:rPr>
        <w:t>762,5</w:t>
      </w:r>
      <w:r w:rsidR="00A1314C" w:rsidRPr="00D173E1">
        <w:rPr>
          <w:szCs w:val="28"/>
        </w:rPr>
        <w:t> тис.грн.</w:t>
      </w:r>
    </w:p>
    <w:p w:rsidR="00D173E1" w:rsidRPr="005366D5" w:rsidRDefault="00D173E1" w:rsidP="00D173E1">
      <w:pPr>
        <w:ind w:firstLine="720"/>
        <w:jc w:val="both"/>
        <w:rPr>
          <w:szCs w:val="28"/>
        </w:rPr>
      </w:pPr>
      <w:r w:rsidRPr="00E3647E">
        <w:rPr>
          <w:szCs w:val="28"/>
        </w:rPr>
        <w:t>На реалізацію заходів Програми соціальної адаптації осіб з інвалідністю у 2021 році протягом звітного періоду</w:t>
      </w:r>
      <w:r>
        <w:rPr>
          <w:szCs w:val="28"/>
        </w:rPr>
        <w:t xml:space="preserve"> укладено 41 цивільно-</w:t>
      </w:r>
      <w:r w:rsidRPr="005366D5">
        <w:rPr>
          <w:szCs w:val="28"/>
        </w:rPr>
        <w:t xml:space="preserve">правову угоду з особами з інвалідністю та профінансовано 149,25 тис. гривень. </w:t>
      </w:r>
    </w:p>
    <w:p w:rsidR="00A1314C" w:rsidRDefault="00A1314C" w:rsidP="00D173E1">
      <w:pPr>
        <w:ind w:firstLine="72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Члени </w:t>
      </w:r>
      <w:r w:rsidR="00D173E1">
        <w:rPr>
          <w:szCs w:val="28"/>
        </w:rPr>
        <w:t xml:space="preserve">громадських </w:t>
      </w:r>
      <w:r>
        <w:rPr>
          <w:szCs w:val="28"/>
        </w:rPr>
        <w:t>організаці</w:t>
      </w:r>
      <w:r w:rsidR="00D173E1">
        <w:rPr>
          <w:szCs w:val="28"/>
        </w:rPr>
        <w:t>й людей з інвалідністю</w:t>
      </w:r>
      <w:r>
        <w:rPr>
          <w:szCs w:val="28"/>
        </w:rPr>
        <w:t>, а також інші особи з інвалідністю, які довідались про можливість стати учасником такої Програми, мали змогу працювати у відділах прийому громадян, державних допомог, обслуговування інвалідів, ветеранів війни та праці, автоматизованої обробки інформації, загальному відділі департаменту соціальної політики Луцької міської ради.</w:t>
      </w:r>
    </w:p>
    <w:p w:rsidR="00160293" w:rsidRDefault="00160293"/>
    <w:sectPr w:rsidR="0016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7A1E"/>
    <w:multiLevelType w:val="hybridMultilevel"/>
    <w:tmpl w:val="677A362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4C"/>
    <w:rsid w:val="00160293"/>
    <w:rsid w:val="0063438F"/>
    <w:rsid w:val="007448CA"/>
    <w:rsid w:val="008D63EF"/>
    <w:rsid w:val="00A1314C"/>
    <w:rsid w:val="00A63D8E"/>
    <w:rsid w:val="00B3431F"/>
    <w:rsid w:val="00D1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4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314C"/>
    <w:pPr>
      <w:widowControl w:val="0"/>
      <w:spacing w:after="120"/>
    </w:pPr>
    <w:rPr>
      <w:rFonts w:eastAsia="Andale Sans UI"/>
      <w:bCs w:val="0"/>
      <w:kern w:val="2"/>
      <w:sz w:val="24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A1314C"/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4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314C"/>
    <w:pPr>
      <w:widowControl w:val="0"/>
      <w:spacing w:after="120"/>
    </w:pPr>
    <w:rPr>
      <w:rFonts w:eastAsia="Andale Sans UI"/>
      <w:bCs w:val="0"/>
      <w:kern w:val="2"/>
      <w:sz w:val="24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A1314C"/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1082</Words>
  <Characters>617</Characters>
  <Application>Microsoft Office Word</Application>
  <DocSecurity>0</DocSecurity>
  <Lines>5</Lines>
  <Paragraphs>3</Paragraphs>
  <ScaleCrop>false</ScaleCrop>
  <Company>ДСП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k2031</dc:creator>
  <cp:lastModifiedBy>k2031</cp:lastModifiedBy>
  <cp:revision>2</cp:revision>
  <dcterms:created xsi:type="dcterms:W3CDTF">2022-02-18T12:07:00Z</dcterms:created>
  <dcterms:modified xsi:type="dcterms:W3CDTF">2022-02-18T12:07:00Z</dcterms:modified>
</cp:coreProperties>
</file>