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36" w:rsidRDefault="00E8110E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283E36" w:rsidRDefault="00E8110E">
      <w:pPr>
        <w:pStyle w:val="Ch62"/>
        <w:spacing w:before="567" w:after="160"/>
        <w:ind w:left="3969"/>
        <w:rPr>
          <w:w w:val="100"/>
          <w:sz w:val="20"/>
          <w:szCs w:val="20"/>
        </w:rPr>
      </w:pPr>
      <w:r>
        <w:rPr>
          <w:i/>
          <w:color w:val="0070C0"/>
          <w:w w:val="100"/>
          <w:sz w:val="28"/>
          <w:szCs w:val="28"/>
        </w:rPr>
        <w:t>__</w:t>
      </w:r>
      <w:r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>
        <w:rPr>
          <w:w w:val="100"/>
          <w:sz w:val="20"/>
          <w:szCs w:val="20"/>
        </w:rPr>
        <w:t>(назва органу, до якого подається заява)</w:t>
      </w:r>
    </w:p>
    <w:p w:rsidR="00283E36" w:rsidRDefault="00E8110E">
      <w:pPr>
        <w:pStyle w:val="StrokeCh6"/>
        <w:ind w:left="3969"/>
        <w:jc w:val="left"/>
      </w:pPr>
      <w:r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>
        <w:rPr>
          <w:w w:val="100"/>
          <w:sz w:val="24"/>
          <w:szCs w:val="24"/>
        </w:rPr>
        <w:t>__________________________</w:t>
      </w:r>
      <w:r>
        <w:rPr>
          <w:w w:val="100"/>
          <w:sz w:val="24"/>
          <w:szCs w:val="24"/>
        </w:rPr>
        <w:br/>
      </w:r>
      <w:proofErr w:type="spellStart"/>
      <w:r>
        <w:rPr>
          <w:i/>
          <w:color w:val="0070C0"/>
          <w:w w:val="100"/>
          <w:sz w:val="28"/>
          <w:szCs w:val="28"/>
          <w:u w:val="single"/>
        </w:rPr>
        <w:t>___Шевч</w:t>
      </w:r>
      <w:proofErr w:type="spellEnd"/>
      <w:r>
        <w:rPr>
          <w:i/>
          <w:color w:val="0070C0"/>
          <w:w w:val="100"/>
          <w:sz w:val="28"/>
          <w:szCs w:val="28"/>
          <w:u w:val="single"/>
        </w:rPr>
        <w:t>ук</w:t>
      </w:r>
      <w:r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 Марія  Іванівна</w:t>
      </w:r>
      <w:r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  <w:sz w:val="24"/>
          <w:szCs w:val="24"/>
        </w:rPr>
        <w:t>,</w:t>
      </w:r>
    </w:p>
    <w:p w:rsidR="00283E36" w:rsidRDefault="00E8110E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283E36" w:rsidRDefault="00E8110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283E36" w:rsidRDefault="00E8110E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10,</w:t>
      </w:r>
    </w:p>
    <w:p w:rsidR="00283E36" w:rsidRDefault="00E8110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(підкреслити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потрібне)</w:t>
      </w:r>
    </w:p>
    <w:p w:rsidR="00283E36" w:rsidRDefault="00E8110E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за адресою: </w:t>
      </w:r>
    </w:p>
    <w:p w:rsidR="00283E36" w:rsidRDefault="00E8110E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283E36" w:rsidRDefault="00E8110E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 </w:t>
      </w: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0991111111</w:t>
      </w:r>
      <w:r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283E36" w:rsidRDefault="00E8110E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</w:t>
      </w:r>
      <w:r>
        <w:rPr>
          <w:rFonts w:ascii="Times New Roman" w:hAnsi="Times New Roman" w:cs="Times New Roman"/>
          <w:i/>
          <w:iCs/>
          <w:w w:val="100"/>
          <w:sz w:val="20"/>
          <w:szCs w:val="20"/>
        </w:rPr>
        <w:t>)</w:t>
      </w:r>
    </w:p>
    <w:p w:rsidR="00283E36" w:rsidRDefault="00E8110E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,виданий (видана) </w:t>
      </w: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01.01.2001 р.</w:t>
      </w:r>
    </w:p>
    <w:p w:rsidR="00283E36" w:rsidRDefault="00E8110E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283E36" w:rsidRDefault="00E8110E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унікальний номер запису в Єдиному державному демографічному реєстрі (за наявності): __________,</w:t>
      </w:r>
    </w:p>
    <w:p w:rsidR="00283E36" w:rsidRDefault="00E8110E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реєстраційний </w:t>
      </w:r>
      <w:r>
        <w:rPr>
          <w:rFonts w:ascii="Times New Roman" w:hAnsi="Times New Roman" w:cs="Times New Roman"/>
          <w:w w:val="100"/>
          <w:sz w:val="24"/>
          <w:szCs w:val="24"/>
        </w:rPr>
        <w:t>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283E36" w:rsidRDefault="00E8110E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3111111111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283E36" w:rsidRDefault="00E8110E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283E36" w:rsidRDefault="00E8110E">
      <w:pPr>
        <w:pStyle w:val="Ch62"/>
        <w:ind w:left="3969"/>
      </w:pPr>
      <w:r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01.01.1954р.</w:t>
      </w:r>
    </w:p>
    <w:p w:rsidR="00283E36" w:rsidRDefault="00E8110E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000" w:type="pct"/>
        <w:tblLook w:val="0000"/>
      </w:tblPr>
      <w:tblGrid>
        <w:gridCol w:w="1566"/>
        <w:gridCol w:w="1806"/>
        <w:gridCol w:w="1576"/>
        <w:gridCol w:w="2773"/>
        <w:gridCol w:w="2700"/>
      </w:tblGrid>
      <w:tr w:rsidR="00283E36">
        <w:trPr>
          <w:trHeight w:val="60"/>
        </w:trPr>
        <w:tc>
          <w:tcPr>
            <w:tcW w:w="1533" w:type="dxa"/>
            <w:shd w:val="clear" w:color="auto" w:fill="auto"/>
          </w:tcPr>
          <w:p w:rsidR="00283E36" w:rsidRDefault="00E8110E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1769" w:type="dxa"/>
            <w:shd w:val="clear" w:color="auto" w:fill="auto"/>
          </w:tcPr>
          <w:p w:rsidR="00283E36" w:rsidRDefault="00E8110E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543" w:type="dxa"/>
            <w:shd w:val="clear" w:color="auto" w:fill="auto"/>
          </w:tcPr>
          <w:p w:rsidR="00283E36" w:rsidRDefault="00E8110E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2716" w:type="dxa"/>
            <w:shd w:val="clear" w:color="auto" w:fill="auto"/>
          </w:tcPr>
          <w:p w:rsidR="00283E36" w:rsidRDefault="00283E36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1367" w:dyaOrig="347">
                <v:shape id="ole_rId2" o:spid="_x0000_i1025" style="width:120.75pt;height:30.75pt" coordsize="" o:spt="100" adj="0,,0" path="" stroked="f">
                  <v:stroke joinstyle="miter"/>
                  <v:imagedata r:id="rId4" o:title=""/>
                  <v:formulas/>
                  <v:path o:connecttype="segments"/>
                </v:shape>
                <o:OLEObject Type="Embed" ProgID="PBrush" ShapeID="ole_rId2" DrawAspect="Content" ObjectID="_1786368960" r:id="rId5"/>
              </w:object>
            </w:r>
          </w:p>
          <w:p w:rsidR="00283E36" w:rsidRDefault="00E8110E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2644" w:type="dxa"/>
            <w:shd w:val="clear" w:color="auto" w:fill="auto"/>
          </w:tcPr>
          <w:p w:rsidR="00283E36" w:rsidRDefault="00E8110E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283E36" w:rsidRDefault="00E8110E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283E36" w:rsidRDefault="00E8110E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283E36" w:rsidRDefault="00283E36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283E36" w:rsidRDefault="00283E3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283E36" w:rsidRDefault="00E8110E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ЗАЯВА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283E36" w:rsidRDefault="00E811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Ind w:w="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37" w:type="dxa"/>
          <w:bottom w:w="71" w:type="dxa"/>
          <w:right w:w="57" w:type="dxa"/>
        </w:tblCellMar>
        <w:tblLook w:val="0000"/>
      </w:tblPr>
      <w:tblGrid>
        <w:gridCol w:w="7805"/>
        <w:gridCol w:w="2494"/>
      </w:tblGrid>
      <w:tr w:rsidR="00283E36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283E36" w:rsidRDefault="00E8110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7" w:type="dxa"/>
            </w:tcMar>
            <w:vAlign w:val="center"/>
          </w:tcPr>
          <w:p w:rsidR="00283E36" w:rsidRDefault="00E8110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283E36">
        <w:trPr>
          <w:trHeight w:val="261"/>
        </w:trPr>
        <w:tc>
          <w:tcPr>
            <w:tcW w:w="10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283E36">
        <w:trPr>
          <w:trHeight w:val="2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при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народженні дитини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jc w:val="center"/>
              <w:textAlignment w:val="auto"/>
              <w:rPr>
                <w:b/>
                <w:color w:val="00000A"/>
                <w:sz w:val="32"/>
                <w:szCs w:val="32"/>
                <w:vertAlign w:val="superscript"/>
                <w:lang w:val="uk-UA"/>
              </w:rPr>
            </w:pPr>
            <w:bookmarkStart w:id="0" w:name="_GoBack"/>
            <w:bookmarkEnd w:id="0"/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2. Державна соціальна допомога малозабезпеченим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сім’ям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10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особам з інвалідністю з дитинства III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групи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25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дитиною з інвалідністю віком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 6 років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10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25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25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Допомога на догляд одиноким особам, які досягли 80-річного віку та за висновком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Pr="00E8110E" w:rsidRDefault="00283E36">
            <w:pPr>
              <w:pStyle w:val="a9"/>
              <w:spacing w:line="240" w:lineRule="auto"/>
              <w:jc w:val="center"/>
              <w:textAlignment w:val="auto"/>
              <w:rPr>
                <w:color w:val="0070C0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10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283E36">
        <w:trPr>
          <w:trHeight w:val="443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443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25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2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Грошова компенсація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замість путівки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jc w:val="center"/>
              <w:textAlignment w:val="auto"/>
              <w:rPr>
                <w:color w:val="0070C0"/>
              </w:rPr>
            </w:pPr>
          </w:p>
        </w:tc>
      </w:tr>
      <w:tr w:rsidR="00283E36">
        <w:trPr>
          <w:trHeight w:val="619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катастрофи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катастрофи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 тому числі за дні, в які вони не відвідували ці заклади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I чи II групи внаслідок психічного розладу, яка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10. Грошова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компенсація замість санаторно-курортної путівки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jc w:val="center"/>
              <w:textAlignment w:val="auto"/>
              <w:rPr>
                <w:color w:val="0070C0"/>
                <w:lang w:val="uk-UA"/>
              </w:rPr>
            </w:pPr>
          </w:p>
        </w:tc>
      </w:tr>
      <w:tr w:rsidR="00283E36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13. Одноразова матеріальна допомога особі, яка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постраждала від торгівлі людьми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их сім’ях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48" w:type="dxa"/>
              <w:bottom w:w="68" w:type="dxa"/>
              <w:right w:w="6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</w:tbl>
    <w:p w:rsidR="00283E36" w:rsidRDefault="00E8110E">
      <w:pPr>
        <w:ind w:left="-111" w:right="-115"/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Грошова компенсація вартості проїзду до санаторно-курортного закладу і назад особам, які супроводжують осіб з інвалідністю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та 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групи з наслідками травм і захворюваннями хребта та спинного мозку                                                       </w:t>
      </w:r>
      <w:r>
        <w:rPr>
          <w:rFonts w:ascii="Times New Roman" w:hAnsi="Times New Roman"/>
          <w:b/>
          <w:color w:val="0070C0"/>
          <w:sz w:val="24"/>
          <w:szCs w:val="24"/>
          <w:highlight w:val="white"/>
          <w:lang w:val="en-US"/>
        </w:rPr>
        <w:t>V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83E36" w:rsidRDefault="00E811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</w:rPr>
        <w:t>_____аркуш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>ах.</w:t>
      </w:r>
    </w:p>
    <w:p w:rsidR="00283E36" w:rsidRDefault="00E811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</w:t>
      </w:r>
      <w:r>
        <w:rPr>
          <w:rFonts w:ascii="Times New Roman" w:hAnsi="Times New Roman" w:cs="Times New Roman"/>
          <w:w w:val="100"/>
          <w:sz w:val="24"/>
          <w:szCs w:val="24"/>
        </w:rPr>
        <w:softHyphen/>
        <w:t xml:space="preserve">ку </w:t>
      </w:r>
      <w:r>
        <w:rPr>
          <w:rFonts w:ascii="Times New Roman" w:hAnsi="Times New Roman" w:cs="Times New Roman"/>
          <w:w w:val="100"/>
          <w:sz w:val="24"/>
          <w:szCs w:val="24"/>
        </w:rPr>
        <w:t>соціальної допомоги / компенсації (підкреслити потрібне) прошу виплатити кошти:</w:t>
      </w:r>
    </w:p>
    <w:p w:rsidR="00283E36" w:rsidRDefault="00E811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 через організацію, яка здійснює виплату і доставку пенсій та грошової допомоги за місцем фактичного проживання ______________________________________________________________/</w:t>
      </w:r>
    </w:p>
    <w:p w:rsidR="00283E36" w:rsidRDefault="00E8110E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283E36" w:rsidRDefault="00E8110E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bookmarkStart w:id="1" w:name="__DdeLink__1176_1694799320"/>
      <w:r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w w:val="100"/>
          <w:sz w:val="24"/>
          <w:szCs w:val="24"/>
        </w:rPr>
        <w:t>у  банку</w:t>
      </w:r>
      <w:proofErr w:type="gramEnd"/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Приватбанк</w:t>
      </w:r>
    </w:p>
    <w:p w:rsidR="00283E36" w:rsidRDefault="00E8110E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283E36" w:rsidRDefault="00E811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 /</w:t>
      </w:r>
    </w:p>
    <w:p w:rsidR="00283E36" w:rsidRDefault="00E8110E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283E36" w:rsidRDefault="00E811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 на особовий рахунок </w:t>
      </w:r>
      <w:r>
        <w:rPr>
          <w:rFonts w:ascii="Times New Roman" w:hAnsi="Times New Roman" w:cs="Times New Roman"/>
          <w:w w:val="100"/>
          <w:sz w:val="24"/>
          <w:szCs w:val="24"/>
        </w:rPr>
        <w:t>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283E36" w:rsidRDefault="00E811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у банку _____________________________________________________________________________</w:t>
      </w:r>
    </w:p>
    <w:p w:rsidR="00283E36" w:rsidRDefault="00E8110E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283E36" w:rsidRDefault="00E811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 /</w:t>
      </w:r>
    </w:p>
    <w:p w:rsidR="00283E36" w:rsidRDefault="00E8110E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283E36" w:rsidRDefault="00E8110E">
      <w:pPr>
        <w:pStyle w:val="Ch6"/>
        <w:spacing w:before="170" w:after="16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283E36" w:rsidRDefault="00E8110E">
      <w:pPr>
        <w:pStyle w:val="Ch6"/>
        <w:spacing w:before="170" w:after="16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283E36" w:rsidRDefault="00E8110E">
      <w:pPr>
        <w:pStyle w:val="Ch6"/>
        <w:spacing w:before="170" w:after="16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Мене поінформовано про те, що в разі зміни обставин, які можуть вплинути на отримання мною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соціальної допомоги / компенсації, я повинен / повинна повідомити про це орган соціального захисту населення.</w:t>
      </w:r>
    </w:p>
    <w:p w:rsidR="00283E36" w:rsidRDefault="00E8110E">
      <w:pPr>
        <w:pStyle w:val="Ch6"/>
        <w:spacing w:before="57" w:after="16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 у разі подання неповних чи недостовірних відомостей про доходи та майновий стан сім’ї мене попереджено.</w:t>
      </w:r>
    </w:p>
    <w:p w:rsidR="00283E36" w:rsidRDefault="00E8110E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______Підпис</w:t>
      </w:r>
      <w:proofErr w:type="spellEnd"/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___Да</w:t>
      </w:r>
      <w:proofErr w:type="spellEnd"/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та__</w:t>
      </w:r>
    </w:p>
    <w:p w:rsidR="00283E36" w:rsidRDefault="00E8110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(дата)</w:t>
      </w:r>
    </w:p>
    <w:p w:rsidR="00283E36" w:rsidRDefault="00E8110E">
      <w:pPr>
        <w:pStyle w:val="Ch6"/>
        <w:spacing w:before="57" w:after="1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48" w:type="dxa"/>
          <w:bottom w:w="68" w:type="dxa"/>
          <w:right w:w="68" w:type="dxa"/>
        </w:tblCellMar>
        <w:tblLook w:val="0000"/>
      </w:tblPr>
      <w:tblGrid>
        <w:gridCol w:w="5143"/>
        <w:gridCol w:w="1635"/>
        <w:gridCol w:w="2046"/>
        <w:gridCol w:w="1497"/>
      </w:tblGrid>
      <w:tr w:rsidR="00283E36">
        <w:trPr>
          <w:trHeight w:val="219"/>
        </w:trPr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TableTABL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TableTABL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TableTABL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283E36">
        <w:trPr>
          <w:trHeight w:val="265"/>
        </w:trPr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TableTABL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TableTABL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283E36">
        <w:trPr>
          <w:trHeight w:val="141"/>
        </w:trPr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3. Пенсію в разі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втрати годувальника або соціальну пенсію (заповнюють лише вдови,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вдівці)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TableTABL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Отримую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TableTABL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</w:tbl>
    <w:p w:rsidR="00283E36" w:rsidRDefault="00283E3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283E36" w:rsidRDefault="00E811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</w:t>
      </w:r>
      <w:r>
        <w:rPr>
          <w:rFonts w:ascii="Times New Roman" w:hAnsi="Times New Roman" w:cs="Times New Roman"/>
          <w:w w:val="100"/>
          <w:sz w:val="24"/>
          <w:szCs w:val="24"/>
        </w:rPr>
        <w:t>та дітям з інвалідністю</w:t>
      </w:r>
    </w:p>
    <w:tbl>
      <w:tblPr>
        <w:tblW w:w="5000" w:type="pct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48" w:type="dxa"/>
          <w:bottom w:w="68" w:type="dxa"/>
          <w:right w:w="68" w:type="dxa"/>
        </w:tblCellMar>
        <w:tblLook w:val="0000"/>
      </w:tblPr>
      <w:tblGrid>
        <w:gridCol w:w="7869"/>
        <w:gridCol w:w="2452"/>
      </w:tblGrid>
      <w:tr w:rsidR="00283E36">
        <w:trPr>
          <w:trHeight w:val="60"/>
        </w:trPr>
        <w:tc>
          <w:tcPr>
            <w:tcW w:w="7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283E36">
        <w:trPr>
          <w:trHeight w:val="60"/>
        </w:trPr>
        <w:tc>
          <w:tcPr>
            <w:tcW w:w="7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</w:tbl>
    <w:p w:rsidR="00283E36" w:rsidRDefault="00283E3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283E36" w:rsidRDefault="00E811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Інформація щодо отримання пенсій (допомоги) особою, за якою здійснюється догляд, яка повідомляється одержувачем компенсаційної </w:t>
      </w:r>
      <w:r>
        <w:rPr>
          <w:rFonts w:ascii="Times New Roman" w:hAnsi="Times New Roman" w:cs="Times New Roman"/>
          <w:w w:val="100"/>
          <w:sz w:val="24"/>
          <w:szCs w:val="24"/>
        </w:rPr>
        <w:t>виплати / допомоги по догляду</w:t>
      </w:r>
    </w:p>
    <w:tbl>
      <w:tblPr>
        <w:tblW w:w="5000" w:type="pct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48" w:type="dxa"/>
          <w:bottom w:w="68" w:type="dxa"/>
          <w:right w:w="68" w:type="dxa"/>
        </w:tblCellMar>
        <w:tblLook w:val="0000"/>
      </w:tblPr>
      <w:tblGrid>
        <w:gridCol w:w="7869"/>
        <w:gridCol w:w="2452"/>
      </w:tblGrid>
      <w:tr w:rsidR="00283E36">
        <w:trPr>
          <w:trHeight w:val="60"/>
        </w:trPr>
        <w:tc>
          <w:tcPr>
            <w:tcW w:w="7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283E36">
        <w:trPr>
          <w:trHeight w:val="60"/>
        </w:trPr>
        <w:tc>
          <w:tcPr>
            <w:tcW w:w="7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283E36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</w:tbl>
    <w:p w:rsidR="00283E36" w:rsidRDefault="00283E3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283E36" w:rsidRDefault="00E811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Якщо прийняття рішення щодо призначення / </w:t>
      </w:r>
      <w:r>
        <w:rPr>
          <w:rFonts w:ascii="Times New Roman" w:hAnsi="Times New Roman" w:cs="Times New Roman"/>
          <w:w w:val="100"/>
          <w:sz w:val="24"/>
          <w:szCs w:val="24"/>
        </w:rPr>
        <w:t>перерахунку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</w:t>
      </w:r>
      <w:r>
        <w:rPr>
          <w:rFonts w:ascii="Times New Roman" w:hAnsi="Times New Roman" w:cs="Times New Roman"/>
          <w:w w:val="100"/>
          <w:sz w:val="24"/>
          <w:szCs w:val="24"/>
        </w:rPr>
        <w:t>ти):</w:t>
      </w:r>
    </w:p>
    <w:p w:rsidR="00283E36" w:rsidRDefault="00E8110E">
      <w:pPr>
        <w:pStyle w:val="Ch6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                                          _________</w:t>
      </w:r>
    </w:p>
    <w:p w:rsidR="00283E36" w:rsidRDefault="00E8110E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    (дата)</w:t>
      </w:r>
    </w:p>
    <w:tbl>
      <w:tblPr>
        <w:tblW w:w="5000" w:type="pct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48" w:type="dxa"/>
          <w:bottom w:w="68" w:type="dxa"/>
          <w:right w:w="68" w:type="dxa"/>
        </w:tblCellMar>
        <w:tblLook w:val="0000"/>
      </w:tblPr>
      <w:tblGrid>
        <w:gridCol w:w="10321"/>
      </w:tblGrid>
      <w:tr w:rsidR="00283E36">
        <w:trPr>
          <w:trHeight w:val="60"/>
        </w:trPr>
        <w:tc>
          <w:tcPr>
            <w:tcW w:w="10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 xml:space="preserve">Заповнюється працівником управління соціального захисту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283E36" w:rsidRDefault="00E8110E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283E36" w:rsidRDefault="00E8110E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 р. та зареєстровано за №__________</w:t>
            </w:r>
          </w:p>
          <w:p w:rsidR="00283E36" w:rsidRDefault="00E8110E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283E36" w:rsidRDefault="00E8110E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283E36" w:rsidRDefault="00E8110E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</w:t>
            </w:r>
          </w:p>
          <w:p w:rsidR="00283E36" w:rsidRDefault="00E8110E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________________Ознайомив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_________Підпис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283E36" w:rsidRDefault="00E8110E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 працівника)       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(прізвище та підпис)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уповноваженого представника)</w:t>
            </w:r>
          </w:p>
        </w:tc>
      </w:tr>
    </w:tbl>
    <w:p w:rsidR="00283E36" w:rsidRDefault="00E8110E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28625" cy="2952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E36" w:rsidRDefault="00E8110E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br/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</w:t>
      </w:r>
    </w:p>
    <w:p w:rsidR="00283E36" w:rsidRDefault="00283E36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Ind w:w="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48" w:type="dxa"/>
          <w:bottom w:w="68" w:type="dxa"/>
          <w:right w:w="68" w:type="dxa"/>
        </w:tblCellMar>
        <w:tblLook w:val="0000"/>
      </w:tblPr>
      <w:tblGrid>
        <w:gridCol w:w="10321"/>
      </w:tblGrid>
      <w:tr w:rsidR="00283E36">
        <w:trPr>
          <w:trHeight w:val="60"/>
        </w:trPr>
        <w:tc>
          <w:tcPr>
            <w:tcW w:w="10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:rsidR="00283E36" w:rsidRDefault="00E8110E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 xml:space="preserve">Заповнюється працівником управління соціального захисту населення / виконавчого органу сільської, селищної, міської ради, військової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адміністрації / центру надання адміністративних послуг</w:t>
            </w:r>
          </w:p>
          <w:p w:rsidR="00283E36" w:rsidRDefault="00E8110E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283E36" w:rsidRDefault="00E8110E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283E36" w:rsidRDefault="00E8110E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 _____ _______________20___ р. такі документи:</w:t>
            </w:r>
          </w:p>
          <w:p w:rsidR="00283E36" w:rsidRDefault="00E8110E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283E36" w:rsidRDefault="00E8110E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283E36" w:rsidRDefault="00E8110E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О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знайомився(лась)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  <w:r w:rsidRPr="00E8110E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Підпис</w:t>
            </w:r>
            <w:proofErr w:type="spellEnd"/>
            <w:r w:rsidRPr="00E8110E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</w:t>
            </w:r>
          </w:p>
          <w:p w:rsidR="00283E36" w:rsidRDefault="00E8110E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(прізвище та підпис)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уповноваженого представника)</w:t>
            </w:r>
          </w:p>
        </w:tc>
      </w:tr>
    </w:tbl>
    <w:p w:rsidR="00283E36" w:rsidRDefault="00E8110E">
      <w:pPr>
        <w:pStyle w:val="Ch6"/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283E36" w:rsidSect="00283E36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 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ragmatica Bold">
    <w:charset w:val="CC"/>
    <w:family w:val="roman"/>
    <w:pitch w:val="variable"/>
    <w:sig w:usb0="00000000" w:usb1="00000000" w:usb2="00000000" w:usb3="00000000" w:csb0="00000000" w:csb1="00000000"/>
  </w:font>
  <w:font w:name="HeliosCon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ragmatica-Bol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E36"/>
    <w:rsid w:val="00283E36"/>
    <w:rsid w:val="00E8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semiHidden/>
    <w:qFormat/>
    <w:locked/>
    <w:rsid w:val="00283E36"/>
    <w:rPr>
      <w:rFonts w:ascii="Calibri" w:hAnsi="Calibri" w:cs="Times New Roman"/>
      <w:sz w:val="20"/>
      <w:szCs w:val="20"/>
      <w:lang w:val="uk-UA" w:eastAsia="uk-UA"/>
    </w:rPr>
  </w:style>
  <w:style w:type="character" w:customStyle="1" w:styleId="a4">
    <w:name w:val="Текст выноски Знак"/>
    <w:basedOn w:val="a0"/>
    <w:uiPriority w:val="99"/>
    <w:semiHidden/>
    <w:qFormat/>
    <w:rsid w:val="00F57187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283E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83E36"/>
    <w:pPr>
      <w:spacing w:after="140" w:line="288" w:lineRule="auto"/>
    </w:pPr>
  </w:style>
  <w:style w:type="paragraph" w:styleId="a7">
    <w:name w:val="List"/>
    <w:basedOn w:val="a6"/>
    <w:rsid w:val="00283E36"/>
    <w:rPr>
      <w:rFonts w:cs="Mangal"/>
    </w:rPr>
  </w:style>
  <w:style w:type="paragraph" w:customStyle="1" w:styleId="Caption">
    <w:name w:val="Caption"/>
    <w:basedOn w:val="a"/>
    <w:qFormat/>
    <w:rsid w:val="00283E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83E36"/>
    <w:pPr>
      <w:suppressLineNumbers/>
    </w:pPr>
    <w:rPr>
      <w:rFonts w:cs="Mangal"/>
    </w:rPr>
  </w:style>
  <w:style w:type="paragraph" w:customStyle="1" w:styleId="a9">
    <w:name w:val="[Немає стилю абзацу]"/>
    <w:uiPriority w:val="99"/>
    <w:qFormat/>
    <w:rsid w:val="001F1FBF"/>
    <w:pPr>
      <w:widowControl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qFormat/>
    <w:rsid w:val="001F1FBF"/>
    <w:pPr>
      <w:widowControl w:val="0"/>
      <w:tabs>
        <w:tab w:val="right" w:pos="7710"/>
        <w:tab w:val="right" w:pos="11514"/>
      </w:tabs>
      <w:spacing w:after="0" w:line="252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uiPriority w:val="99"/>
    <w:qFormat/>
    <w:rsid w:val="001F1FBF"/>
    <w:pPr>
      <w:widowControl w:val="0"/>
      <w:tabs>
        <w:tab w:val="right" w:pos="7427"/>
        <w:tab w:val="right" w:pos="11401"/>
      </w:tabs>
      <w:spacing w:before="85" w:after="0" w:line="252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qFormat/>
    <w:rsid w:val="001F1FBF"/>
    <w:pPr>
      <w:keepNext/>
      <w:keepLines/>
      <w:widowControl w:val="0"/>
      <w:tabs>
        <w:tab w:val="right" w:leader="underscore" w:pos="7710"/>
      </w:tabs>
      <w:suppressAutoHyphens/>
      <w:spacing w:before="397" w:after="0" w:line="252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qFormat/>
    <w:rsid w:val="001F1FBF"/>
    <w:pPr>
      <w:keepNext/>
      <w:keepLines/>
      <w:widowControl w:val="0"/>
      <w:tabs>
        <w:tab w:val="right" w:pos="7710"/>
      </w:tabs>
      <w:suppressAutoHyphens/>
      <w:spacing w:before="283" w:after="113" w:line="252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qFormat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9"/>
    <w:uiPriority w:val="99"/>
    <w:qFormat/>
    <w:rsid w:val="001F1FBF"/>
    <w:pPr>
      <w:tabs>
        <w:tab w:val="right" w:pos="7710"/>
      </w:tabs>
      <w:spacing w:before="17" w:line="252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qFormat/>
    <w:rsid w:val="001F1FBF"/>
    <w:pPr>
      <w:widowControl w:val="0"/>
      <w:pBdr>
        <w:top w:val="single" w:sz="4" w:space="11" w:color="00000A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pacing w:after="0" w:line="252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qFormat/>
    <w:rsid w:val="001F1FBF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qFormat/>
    <w:rsid w:val="001F1FBF"/>
    <w:pPr>
      <w:widowControl w:val="0"/>
      <w:tabs>
        <w:tab w:val="right" w:pos="6350"/>
      </w:tabs>
      <w:suppressAutoHyphens/>
      <w:spacing w:after="0" w:line="252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a">
    <w:name w:val="footnote text"/>
    <w:basedOn w:val="a"/>
    <w:uiPriority w:val="99"/>
    <w:semiHidden/>
    <w:qFormat/>
    <w:rsid w:val="00B05EAA"/>
    <w:rPr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F5718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1880</Words>
  <Characters>10720</Characters>
  <Application>Microsoft Office Word</Application>
  <DocSecurity>0</DocSecurity>
  <Lines>89</Lines>
  <Paragraphs>25</Paragraphs>
  <ScaleCrop>false</ScaleCrop>
  <Company>ДСП</Company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dc:description/>
  <cp:lastModifiedBy>админ</cp:lastModifiedBy>
  <cp:revision>27</cp:revision>
  <cp:lastPrinted>2023-05-02T06:42:00Z</cp:lastPrinted>
  <dcterms:created xsi:type="dcterms:W3CDTF">2023-05-02T06:45:00Z</dcterms:created>
  <dcterms:modified xsi:type="dcterms:W3CDTF">2024-08-28T13:50:00Z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